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ED39" w14:textId="77777777" w:rsidR="001D592C" w:rsidRPr="001D592C" w:rsidRDefault="001D592C" w:rsidP="001D592C">
      <w:pPr>
        <w:jc w:val="center"/>
        <w:rPr>
          <w:b/>
          <w:sz w:val="23"/>
          <w:szCs w:val="23"/>
        </w:rPr>
      </w:pPr>
      <w:r w:rsidRPr="001D592C">
        <w:rPr>
          <w:b/>
          <w:sz w:val="23"/>
          <w:szCs w:val="23"/>
        </w:rPr>
        <w:t>S.</w:t>
      </w:r>
      <w:proofErr w:type="gramStart"/>
      <w:r w:rsidRPr="001D592C">
        <w:rPr>
          <w:b/>
          <w:sz w:val="23"/>
          <w:szCs w:val="23"/>
        </w:rPr>
        <w:t>S.YEŞİL</w:t>
      </w:r>
      <w:proofErr w:type="gramEnd"/>
      <w:r w:rsidRPr="001D592C">
        <w:rPr>
          <w:b/>
          <w:sz w:val="23"/>
          <w:szCs w:val="23"/>
        </w:rPr>
        <w:t xml:space="preserve"> ÇEVRE HİZMET VE İŞLETME KOOPERATİFİ</w:t>
      </w:r>
    </w:p>
    <w:p w14:paraId="49D473F4" w14:textId="77777777" w:rsidR="001D592C" w:rsidRPr="001D592C" w:rsidRDefault="001D592C" w:rsidP="001D592C">
      <w:pPr>
        <w:jc w:val="center"/>
        <w:rPr>
          <w:b/>
          <w:sz w:val="23"/>
          <w:szCs w:val="23"/>
        </w:rPr>
      </w:pPr>
      <w:r w:rsidRPr="001D592C">
        <w:rPr>
          <w:b/>
          <w:sz w:val="23"/>
          <w:szCs w:val="23"/>
        </w:rPr>
        <w:t>YÖNETİM KURULU BAŞKANLIĞI’ NA</w:t>
      </w:r>
    </w:p>
    <w:p w14:paraId="76714615" w14:textId="77777777" w:rsidR="001D592C" w:rsidRPr="001D592C" w:rsidRDefault="001D592C" w:rsidP="001D592C">
      <w:pPr>
        <w:spacing w:line="100" w:lineRule="atLeast"/>
        <w:jc w:val="center"/>
        <w:rPr>
          <w:b/>
          <w:sz w:val="23"/>
          <w:szCs w:val="23"/>
        </w:rPr>
      </w:pPr>
      <w:r w:rsidRPr="001D592C">
        <w:rPr>
          <w:b/>
          <w:sz w:val="23"/>
          <w:szCs w:val="23"/>
        </w:rPr>
        <w:t xml:space="preserve">                                                                       BURSA</w:t>
      </w:r>
    </w:p>
    <w:p w14:paraId="729A89CA" w14:textId="77777777" w:rsidR="001D592C" w:rsidRPr="001D592C" w:rsidRDefault="001D592C" w:rsidP="001D592C">
      <w:pPr>
        <w:pStyle w:val="GvdeMetniGirintisi"/>
        <w:spacing w:line="100" w:lineRule="atLeast"/>
        <w:ind w:firstLine="0"/>
        <w:jc w:val="both"/>
        <w:rPr>
          <w:sz w:val="23"/>
          <w:szCs w:val="23"/>
        </w:rPr>
      </w:pPr>
      <w:r w:rsidRPr="001D592C">
        <w:rPr>
          <w:sz w:val="23"/>
          <w:szCs w:val="23"/>
        </w:rPr>
        <w:t xml:space="preserve">          ............................................................................................................................................. </w:t>
      </w:r>
      <w:proofErr w:type="gramStart"/>
      <w:r w:rsidRPr="001D592C">
        <w:rPr>
          <w:sz w:val="23"/>
          <w:szCs w:val="23"/>
        </w:rPr>
        <w:t>Adresinde ,</w:t>
      </w:r>
      <w:proofErr w:type="gramEnd"/>
      <w:r w:rsidRPr="001D592C">
        <w:rPr>
          <w:sz w:val="23"/>
          <w:szCs w:val="23"/>
        </w:rPr>
        <w:t xml:space="preserve"> Pafta No: ......................  Ada </w:t>
      </w:r>
      <w:proofErr w:type="gramStart"/>
      <w:r w:rsidRPr="001D592C">
        <w:rPr>
          <w:sz w:val="23"/>
          <w:szCs w:val="23"/>
        </w:rPr>
        <w:t>No:…</w:t>
      </w:r>
      <w:proofErr w:type="gramEnd"/>
      <w:r w:rsidRPr="001D592C">
        <w:rPr>
          <w:sz w:val="23"/>
          <w:szCs w:val="23"/>
        </w:rPr>
        <w:t>....... , Parsel No: ……..’ da ..................................................................................................... (</w:t>
      </w:r>
      <w:proofErr w:type="gramStart"/>
      <w:r w:rsidRPr="001D592C">
        <w:rPr>
          <w:sz w:val="23"/>
          <w:szCs w:val="23"/>
        </w:rPr>
        <w:t>unvan</w:t>
      </w:r>
      <w:proofErr w:type="gramEnd"/>
      <w:r w:rsidRPr="001D592C">
        <w:rPr>
          <w:sz w:val="23"/>
          <w:szCs w:val="23"/>
        </w:rPr>
        <w:t xml:space="preserve">) olarak faaliyet gösteren şirketimizin S.S. Yeşil Çevre Hizmet ve İşletme Kooperatifine </w:t>
      </w:r>
      <w:r w:rsidRPr="001D592C">
        <w:rPr>
          <w:b/>
          <w:bCs/>
          <w:sz w:val="23"/>
          <w:szCs w:val="23"/>
          <w:u w:val="single"/>
        </w:rPr>
        <w:t xml:space="preserve">Evsel Ortaklık </w:t>
      </w:r>
      <w:r w:rsidRPr="001D592C">
        <w:rPr>
          <w:sz w:val="23"/>
          <w:szCs w:val="23"/>
        </w:rPr>
        <w:t>başvurusu için aşağıda belirtilen evraklar ekte bilgilerinize sunulmuştur. Ortaklığa kabulümüz için gereğini bilgilerinize arz/rica ederiz.</w:t>
      </w:r>
    </w:p>
    <w:p w14:paraId="2DA4F575" w14:textId="0C74D564" w:rsidR="001D592C" w:rsidRPr="001D592C" w:rsidRDefault="001D592C" w:rsidP="001D592C">
      <w:pPr>
        <w:pStyle w:val="GvdeMetniGirintisi"/>
        <w:ind w:left="4248" w:firstLine="0"/>
        <w:jc w:val="both"/>
        <w:rPr>
          <w:sz w:val="23"/>
          <w:szCs w:val="23"/>
        </w:rPr>
      </w:pP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r>
      <w:r w:rsidRPr="001D592C">
        <w:rPr>
          <w:sz w:val="23"/>
          <w:szCs w:val="23"/>
        </w:rPr>
        <w:tab/>
        <w:t xml:space="preserve">    </w:t>
      </w:r>
      <w:r w:rsidRPr="001D592C">
        <w:rPr>
          <w:b/>
          <w:bCs/>
          <w:sz w:val="23"/>
          <w:szCs w:val="23"/>
        </w:rPr>
        <w:t>İmza/Kaşe</w:t>
      </w:r>
      <w:r w:rsidRPr="001D592C">
        <w:rPr>
          <w:sz w:val="23"/>
          <w:szCs w:val="23"/>
        </w:rPr>
        <w:t xml:space="preserve">                                                                                                                                                                                                                       </w:t>
      </w:r>
    </w:p>
    <w:p w14:paraId="2C6952B6" w14:textId="77777777" w:rsidR="001D592C" w:rsidRPr="001D592C" w:rsidRDefault="001D592C" w:rsidP="001D592C">
      <w:pPr>
        <w:widowControl w:val="0"/>
        <w:numPr>
          <w:ilvl w:val="0"/>
          <w:numId w:val="1"/>
        </w:numPr>
        <w:jc w:val="both"/>
        <w:textAlignment w:val="baseline"/>
        <w:rPr>
          <w:b/>
          <w:sz w:val="23"/>
          <w:szCs w:val="23"/>
        </w:rPr>
      </w:pPr>
      <w:r w:rsidRPr="001D592C">
        <w:rPr>
          <w:b/>
          <w:sz w:val="23"/>
          <w:szCs w:val="23"/>
        </w:rPr>
        <w:t>ORTAKLIK İÇİN İSTENEN EVRAKLAR</w:t>
      </w:r>
      <w:r w:rsidRPr="001D592C">
        <w:rPr>
          <w:b/>
          <w:sz w:val="23"/>
          <w:szCs w:val="23"/>
        </w:rPr>
        <w:tab/>
      </w:r>
      <w:r w:rsidRPr="001D592C">
        <w:rPr>
          <w:b/>
          <w:sz w:val="23"/>
          <w:szCs w:val="23"/>
        </w:rPr>
        <w:tab/>
      </w:r>
      <w:r w:rsidRPr="001D592C">
        <w:rPr>
          <w:b/>
          <w:sz w:val="23"/>
          <w:szCs w:val="23"/>
        </w:rPr>
        <w:tab/>
      </w:r>
      <w:r w:rsidRPr="001D592C">
        <w:rPr>
          <w:b/>
          <w:sz w:val="23"/>
          <w:szCs w:val="23"/>
        </w:rPr>
        <w:tab/>
      </w:r>
      <w:r w:rsidRPr="001D592C">
        <w:rPr>
          <w:b/>
          <w:sz w:val="23"/>
          <w:szCs w:val="23"/>
        </w:rPr>
        <w:tab/>
      </w:r>
      <w:r w:rsidRPr="001D592C">
        <w:rPr>
          <w:b/>
          <w:sz w:val="23"/>
          <w:szCs w:val="23"/>
        </w:rPr>
        <w:tab/>
      </w:r>
    </w:p>
    <w:p w14:paraId="5F96D559" w14:textId="77777777" w:rsidR="001D592C" w:rsidRPr="001D592C" w:rsidRDefault="001D592C" w:rsidP="001D592C">
      <w:pPr>
        <w:widowControl w:val="0"/>
        <w:numPr>
          <w:ilvl w:val="0"/>
          <w:numId w:val="1"/>
        </w:numPr>
        <w:jc w:val="both"/>
        <w:textAlignment w:val="baseline"/>
        <w:rPr>
          <w:b/>
          <w:sz w:val="23"/>
          <w:szCs w:val="23"/>
        </w:rPr>
      </w:pPr>
      <w:r w:rsidRPr="001D592C">
        <w:rPr>
          <w:b/>
          <w:sz w:val="23"/>
          <w:szCs w:val="23"/>
        </w:rPr>
        <w:t>A- Ortaklık Müracaatında İstenen Belgeler:</w:t>
      </w:r>
      <w:r w:rsidRPr="001D592C">
        <w:rPr>
          <w:b/>
          <w:sz w:val="23"/>
          <w:szCs w:val="23"/>
        </w:rPr>
        <w:tab/>
      </w:r>
      <w:r w:rsidRPr="001D592C">
        <w:rPr>
          <w:b/>
          <w:sz w:val="23"/>
          <w:szCs w:val="23"/>
        </w:rPr>
        <w:tab/>
      </w:r>
      <w:r w:rsidRPr="001D592C">
        <w:rPr>
          <w:b/>
          <w:sz w:val="23"/>
          <w:szCs w:val="23"/>
        </w:rPr>
        <w:tab/>
      </w:r>
      <w:r w:rsidRPr="001D592C">
        <w:rPr>
          <w:b/>
          <w:sz w:val="23"/>
          <w:szCs w:val="23"/>
        </w:rPr>
        <w:tab/>
      </w:r>
      <w:r w:rsidRPr="001D592C">
        <w:rPr>
          <w:b/>
          <w:sz w:val="23"/>
          <w:szCs w:val="23"/>
        </w:rPr>
        <w:tab/>
      </w:r>
      <w:r w:rsidRPr="001D592C">
        <w:rPr>
          <w:b/>
          <w:sz w:val="23"/>
          <w:szCs w:val="23"/>
        </w:rPr>
        <w:tab/>
      </w:r>
    </w:p>
    <w:p w14:paraId="3883B13E"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1 adet Ticaret Sicil Gazetesi Örneği</w:t>
      </w:r>
    </w:p>
    <w:p w14:paraId="2F335F4E"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1 adet Ticaret Sicil Tasdiknamesi veya Oda Faaliyet Belgesi</w:t>
      </w:r>
    </w:p>
    <w:p w14:paraId="60DC0D9F"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1 adet Ortaklar Kurulu yada Yönetim Kurulu Kararı Örneği  ( S.S. Yeşil Çevre Hizmet ve İşletme Kooperatifi’ne 1 pay karşılığı ……. </w:t>
      </w:r>
      <w:proofErr w:type="gramStart"/>
      <w:r w:rsidRPr="001D592C">
        <w:rPr>
          <w:sz w:val="23"/>
          <w:szCs w:val="23"/>
        </w:rPr>
        <w:t>TL  sermaye</w:t>
      </w:r>
      <w:proofErr w:type="gramEnd"/>
      <w:r w:rsidRPr="001D592C">
        <w:rPr>
          <w:sz w:val="23"/>
          <w:szCs w:val="23"/>
        </w:rPr>
        <w:t xml:space="preserve"> payı ile …… TL Kooperatif geliştirme fon bedeli ödenerek ortak olunmasına ve kurumumuzu temsil etmek üzere ………………..’ </w:t>
      </w:r>
      <w:proofErr w:type="spellStart"/>
      <w:r w:rsidRPr="001D592C">
        <w:rPr>
          <w:sz w:val="23"/>
          <w:szCs w:val="23"/>
        </w:rPr>
        <w:t>nın</w:t>
      </w:r>
      <w:proofErr w:type="spellEnd"/>
      <w:r w:rsidRPr="001D592C">
        <w:rPr>
          <w:sz w:val="23"/>
          <w:szCs w:val="23"/>
        </w:rPr>
        <w:t xml:space="preserve"> temsilci tayin edilmesine )     </w:t>
      </w:r>
    </w:p>
    <w:p w14:paraId="7503883E"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1 adet imza sirküleri veya imza beyannamesi  </w:t>
      </w:r>
    </w:p>
    <w:p w14:paraId="238E998D"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Vergi Levhası</w:t>
      </w:r>
    </w:p>
    <w:p w14:paraId="30A586C6"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Tapu Fotokopisi</w:t>
      </w:r>
    </w:p>
    <w:p w14:paraId="59301785" w14:textId="77777777" w:rsidR="001D592C" w:rsidRPr="001D592C" w:rsidRDefault="001D592C" w:rsidP="001D592C">
      <w:pPr>
        <w:widowControl w:val="0"/>
        <w:numPr>
          <w:ilvl w:val="0"/>
          <w:numId w:val="1"/>
        </w:numPr>
        <w:jc w:val="both"/>
        <w:textAlignment w:val="baseline"/>
        <w:rPr>
          <w:sz w:val="23"/>
          <w:szCs w:val="23"/>
        </w:rPr>
      </w:pPr>
      <w:proofErr w:type="gramStart"/>
      <w:r w:rsidRPr="001D592C">
        <w:rPr>
          <w:sz w:val="23"/>
          <w:szCs w:val="23"/>
        </w:rPr>
        <w:t>□ -</w:t>
      </w:r>
      <w:proofErr w:type="gramEnd"/>
      <w:r w:rsidRPr="001D592C">
        <w:rPr>
          <w:sz w:val="23"/>
          <w:szCs w:val="23"/>
        </w:rPr>
        <w:t xml:space="preserve">   İş Yeri Açma ve Çalışma Ruhsatı</w:t>
      </w:r>
    </w:p>
    <w:p w14:paraId="25032EFF" w14:textId="77777777" w:rsidR="001D592C" w:rsidRPr="001D592C" w:rsidRDefault="001D592C" w:rsidP="001D592C">
      <w:pPr>
        <w:widowControl w:val="0"/>
        <w:numPr>
          <w:ilvl w:val="0"/>
          <w:numId w:val="1"/>
        </w:numPr>
        <w:jc w:val="both"/>
        <w:textAlignment w:val="baseline"/>
        <w:rPr>
          <w:b/>
          <w:sz w:val="23"/>
          <w:szCs w:val="23"/>
        </w:rPr>
      </w:pPr>
      <w:proofErr w:type="gramStart"/>
      <w:r w:rsidRPr="001D592C">
        <w:rPr>
          <w:sz w:val="23"/>
          <w:szCs w:val="23"/>
        </w:rPr>
        <w:t>□ -</w:t>
      </w:r>
      <w:proofErr w:type="gramEnd"/>
      <w:r w:rsidRPr="001D592C">
        <w:rPr>
          <w:sz w:val="23"/>
          <w:szCs w:val="23"/>
        </w:rPr>
        <w:t xml:space="preserve">   Genel Sözleşme ve "Noter Onaylı" Taahhütname (Form 3)</w:t>
      </w:r>
    </w:p>
    <w:p w14:paraId="062EB2C6" w14:textId="77777777" w:rsidR="001D592C" w:rsidRPr="001D592C" w:rsidRDefault="001D592C" w:rsidP="001D592C">
      <w:pPr>
        <w:widowControl w:val="0"/>
        <w:numPr>
          <w:ilvl w:val="0"/>
          <w:numId w:val="1"/>
        </w:numPr>
        <w:jc w:val="both"/>
        <w:textAlignment w:val="baseline"/>
        <w:rPr>
          <w:b/>
          <w:sz w:val="23"/>
          <w:szCs w:val="23"/>
        </w:rPr>
      </w:pPr>
      <w:r w:rsidRPr="001D592C">
        <w:rPr>
          <w:b/>
          <w:sz w:val="23"/>
          <w:szCs w:val="23"/>
        </w:rPr>
        <w:t>B- Ortaklık Kabulünden Sonra İstenen Belgeler:</w:t>
      </w:r>
    </w:p>
    <w:p w14:paraId="488D0A01" w14:textId="77777777" w:rsidR="001D592C" w:rsidRPr="001D592C" w:rsidRDefault="001D592C" w:rsidP="001D592C">
      <w:pPr>
        <w:widowControl w:val="0"/>
        <w:numPr>
          <w:ilvl w:val="0"/>
          <w:numId w:val="1"/>
        </w:numPr>
        <w:jc w:val="both"/>
        <w:textAlignment w:val="baseline"/>
        <w:rPr>
          <w:sz w:val="23"/>
          <w:szCs w:val="23"/>
        </w:rPr>
      </w:pPr>
      <w:r w:rsidRPr="001D592C">
        <w:rPr>
          <w:sz w:val="23"/>
          <w:szCs w:val="23"/>
        </w:rPr>
        <w:t xml:space="preserve">□ -   ……. TL sermaye payı ve ……… TL Kooperatif geliştirme fonu, …………. USD/TL Katılım payı bedeli olmak üzere bankaya yatırıldığına dair dekont.  </w:t>
      </w:r>
    </w:p>
    <w:p w14:paraId="65C5AB6B" w14:textId="77777777" w:rsidR="001D592C" w:rsidRPr="001D592C" w:rsidRDefault="001D592C" w:rsidP="001D592C">
      <w:pPr>
        <w:widowControl w:val="0"/>
        <w:numPr>
          <w:ilvl w:val="0"/>
          <w:numId w:val="1"/>
        </w:numPr>
        <w:jc w:val="both"/>
        <w:textAlignment w:val="baseline"/>
        <w:rPr>
          <w:sz w:val="23"/>
          <w:szCs w:val="23"/>
        </w:rPr>
      </w:pPr>
    </w:p>
    <w:p w14:paraId="6B4E06A7" w14:textId="77777777" w:rsidR="001D592C" w:rsidRPr="001D592C" w:rsidRDefault="001D592C" w:rsidP="001D592C">
      <w:pPr>
        <w:pStyle w:val="Balk2"/>
        <w:jc w:val="both"/>
        <w:rPr>
          <w:sz w:val="23"/>
          <w:szCs w:val="23"/>
        </w:rPr>
      </w:pPr>
      <w:r w:rsidRPr="001D592C">
        <w:rPr>
          <w:sz w:val="23"/>
          <w:szCs w:val="23"/>
        </w:rPr>
        <w:t>ORTAKLIK BAŞVURUSUNDA BULUNAN KİŞİNİN</w:t>
      </w:r>
    </w:p>
    <w:tbl>
      <w:tblPr>
        <w:tblW w:w="0" w:type="auto"/>
        <w:tblInd w:w="70" w:type="dxa"/>
        <w:tblLayout w:type="fixed"/>
        <w:tblCellMar>
          <w:left w:w="70" w:type="dxa"/>
          <w:right w:w="70" w:type="dxa"/>
        </w:tblCellMar>
        <w:tblLook w:val="0000" w:firstRow="0" w:lastRow="0" w:firstColumn="0" w:lastColumn="0" w:noHBand="0" w:noVBand="0"/>
      </w:tblPr>
      <w:tblGrid>
        <w:gridCol w:w="3225"/>
        <w:gridCol w:w="6526"/>
      </w:tblGrid>
      <w:tr w:rsidR="001D592C" w:rsidRPr="001D592C" w14:paraId="2AB8218A"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vAlign w:val="center"/>
          </w:tcPr>
          <w:p w14:paraId="2B622C41" w14:textId="77777777" w:rsidR="001D592C" w:rsidRPr="001D592C" w:rsidRDefault="001D592C" w:rsidP="00B85C1A">
            <w:pPr>
              <w:snapToGrid w:val="0"/>
              <w:jc w:val="both"/>
              <w:rPr>
                <w:bCs/>
                <w:sz w:val="23"/>
                <w:szCs w:val="23"/>
              </w:rPr>
            </w:pPr>
            <w:r w:rsidRPr="001D592C">
              <w:rPr>
                <w:bCs/>
                <w:sz w:val="23"/>
                <w:szCs w:val="23"/>
              </w:rPr>
              <w:t>ÜNVANI/ ADI SOYADI</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0488F8E" w14:textId="77777777" w:rsidR="001D592C" w:rsidRPr="001D592C" w:rsidRDefault="001D592C" w:rsidP="00B85C1A">
            <w:pPr>
              <w:snapToGrid w:val="0"/>
              <w:jc w:val="both"/>
              <w:rPr>
                <w:b/>
                <w:bCs/>
                <w:sz w:val="23"/>
                <w:szCs w:val="23"/>
              </w:rPr>
            </w:pPr>
          </w:p>
        </w:tc>
      </w:tr>
      <w:tr w:rsidR="001D592C" w:rsidRPr="001D592C" w14:paraId="0B497126"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tcPr>
          <w:p w14:paraId="74EB74C9" w14:textId="77777777" w:rsidR="001D592C" w:rsidRPr="001D592C" w:rsidRDefault="001D592C" w:rsidP="00B85C1A">
            <w:pPr>
              <w:snapToGrid w:val="0"/>
              <w:jc w:val="both"/>
              <w:rPr>
                <w:bCs/>
                <w:sz w:val="23"/>
                <w:szCs w:val="23"/>
              </w:rPr>
            </w:pPr>
            <w:r w:rsidRPr="001D592C">
              <w:rPr>
                <w:bCs/>
                <w:sz w:val="23"/>
                <w:szCs w:val="23"/>
              </w:rPr>
              <w:t>FAALİYET KONUSU</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7EC3211" w14:textId="77777777" w:rsidR="001D592C" w:rsidRPr="001D592C" w:rsidRDefault="001D592C" w:rsidP="00B85C1A">
            <w:pPr>
              <w:snapToGrid w:val="0"/>
              <w:jc w:val="both"/>
              <w:rPr>
                <w:b/>
                <w:bCs/>
                <w:sz w:val="23"/>
                <w:szCs w:val="23"/>
              </w:rPr>
            </w:pPr>
          </w:p>
        </w:tc>
      </w:tr>
      <w:tr w:rsidR="001D592C" w:rsidRPr="001D592C" w14:paraId="1B9B1824" w14:textId="77777777" w:rsidTr="00B85C1A">
        <w:trPr>
          <w:trHeight w:val="255"/>
        </w:trPr>
        <w:tc>
          <w:tcPr>
            <w:tcW w:w="3225" w:type="dxa"/>
            <w:tcBorders>
              <w:left w:val="single" w:sz="4" w:space="0" w:color="000000"/>
              <w:bottom w:val="single" w:sz="4" w:space="0" w:color="000000"/>
            </w:tcBorders>
            <w:shd w:val="clear" w:color="auto" w:fill="auto"/>
          </w:tcPr>
          <w:p w14:paraId="1B867069" w14:textId="77777777" w:rsidR="001D592C" w:rsidRPr="001D592C" w:rsidRDefault="001D592C" w:rsidP="00B85C1A">
            <w:pPr>
              <w:snapToGrid w:val="0"/>
              <w:jc w:val="both"/>
              <w:rPr>
                <w:bCs/>
                <w:sz w:val="23"/>
                <w:szCs w:val="23"/>
              </w:rPr>
            </w:pPr>
            <w:r w:rsidRPr="001D592C">
              <w:rPr>
                <w:bCs/>
                <w:sz w:val="23"/>
                <w:szCs w:val="23"/>
              </w:rPr>
              <w:t>ÇALIŞAN KİŞİ SAYISI</w:t>
            </w:r>
          </w:p>
        </w:tc>
        <w:tc>
          <w:tcPr>
            <w:tcW w:w="6526" w:type="dxa"/>
            <w:tcBorders>
              <w:left w:val="single" w:sz="4" w:space="0" w:color="000000"/>
              <w:bottom w:val="single" w:sz="4" w:space="0" w:color="000000"/>
              <w:right w:val="single" w:sz="4" w:space="0" w:color="000000"/>
            </w:tcBorders>
            <w:shd w:val="clear" w:color="auto" w:fill="auto"/>
          </w:tcPr>
          <w:p w14:paraId="0F932911" w14:textId="77777777" w:rsidR="001D592C" w:rsidRPr="001D592C" w:rsidRDefault="001D592C" w:rsidP="00B85C1A">
            <w:pPr>
              <w:snapToGrid w:val="0"/>
              <w:jc w:val="both"/>
              <w:rPr>
                <w:b/>
                <w:bCs/>
                <w:sz w:val="23"/>
                <w:szCs w:val="23"/>
              </w:rPr>
            </w:pPr>
          </w:p>
        </w:tc>
      </w:tr>
      <w:tr w:rsidR="001D592C" w:rsidRPr="001D592C" w14:paraId="77B418FF"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tcPr>
          <w:p w14:paraId="27F9E1F0" w14:textId="77777777" w:rsidR="001D592C" w:rsidRPr="001D592C" w:rsidRDefault="001D592C" w:rsidP="00B85C1A">
            <w:pPr>
              <w:snapToGrid w:val="0"/>
              <w:jc w:val="both"/>
              <w:rPr>
                <w:bCs/>
                <w:sz w:val="23"/>
                <w:szCs w:val="23"/>
              </w:rPr>
            </w:pPr>
            <w:r w:rsidRPr="001D592C">
              <w:rPr>
                <w:bCs/>
                <w:sz w:val="23"/>
                <w:szCs w:val="23"/>
              </w:rPr>
              <w:t>TİCARET SİCİL VE ODA NO</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385D8B41" w14:textId="77777777" w:rsidR="001D592C" w:rsidRPr="001D592C" w:rsidRDefault="001D592C" w:rsidP="00B85C1A">
            <w:pPr>
              <w:snapToGrid w:val="0"/>
              <w:jc w:val="both"/>
              <w:rPr>
                <w:b/>
                <w:bCs/>
                <w:sz w:val="23"/>
                <w:szCs w:val="23"/>
              </w:rPr>
            </w:pPr>
          </w:p>
        </w:tc>
      </w:tr>
      <w:tr w:rsidR="001D592C" w:rsidRPr="001D592C" w14:paraId="3FFAF2C3"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tcPr>
          <w:p w14:paraId="532FED6A" w14:textId="77777777" w:rsidR="001D592C" w:rsidRPr="001D592C" w:rsidRDefault="001D592C" w:rsidP="00B85C1A">
            <w:pPr>
              <w:snapToGrid w:val="0"/>
              <w:jc w:val="both"/>
              <w:rPr>
                <w:bCs/>
                <w:sz w:val="23"/>
                <w:szCs w:val="23"/>
              </w:rPr>
            </w:pPr>
            <w:r w:rsidRPr="001D592C">
              <w:rPr>
                <w:bCs/>
                <w:sz w:val="23"/>
                <w:szCs w:val="23"/>
              </w:rPr>
              <w:t xml:space="preserve">MERSİS NO / </w:t>
            </w:r>
            <w:proofErr w:type="gramStart"/>
            <w:r w:rsidRPr="001D592C">
              <w:rPr>
                <w:bCs/>
                <w:sz w:val="23"/>
                <w:szCs w:val="23"/>
              </w:rPr>
              <w:t>TC</w:t>
            </w:r>
            <w:proofErr w:type="gramEnd"/>
            <w:r w:rsidRPr="001D592C">
              <w:rPr>
                <w:bCs/>
                <w:sz w:val="23"/>
                <w:szCs w:val="23"/>
              </w:rPr>
              <w:t xml:space="preserve"> NO</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0B3E23B" w14:textId="77777777" w:rsidR="001D592C" w:rsidRPr="001D592C" w:rsidRDefault="001D592C" w:rsidP="00B85C1A">
            <w:pPr>
              <w:snapToGrid w:val="0"/>
              <w:jc w:val="both"/>
              <w:rPr>
                <w:b/>
                <w:bCs/>
                <w:sz w:val="23"/>
                <w:szCs w:val="23"/>
              </w:rPr>
            </w:pPr>
          </w:p>
        </w:tc>
      </w:tr>
      <w:tr w:rsidR="001D592C" w:rsidRPr="001D592C" w14:paraId="7E39D29A"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tcPr>
          <w:p w14:paraId="193FEA19" w14:textId="77777777" w:rsidR="001D592C" w:rsidRPr="001D592C" w:rsidRDefault="001D592C" w:rsidP="00B85C1A">
            <w:pPr>
              <w:snapToGrid w:val="0"/>
              <w:jc w:val="both"/>
              <w:rPr>
                <w:bCs/>
                <w:sz w:val="23"/>
                <w:szCs w:val="23"/>
              </w:rPr>
            </w:pPr>
            <w:r w:rsidRPr="001D592C">
              <w:rPr>
                <w:bCs/>
                <w:sz w:val="23"/>
                <w:szCs w:val="23"/>
              </w:rPr>
              <w:t>VERGİ DAİRESİ</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40490F5" w14:textId="77777777" w:rsidR="001D592C" w:rsidRPr="001D592C" w:rsidRDefault="001D592C" w:rsidP="00B85C1A">
            <w:pPr>
              <w:snapToGrid w:val="0"/>
              <w:jc w:val="both"/>
              <w:rPr>
                <w:b/>
                <w:bCs/>
                <w:sz w:val="23"/>
                <w:szCs w:val="23"/>
              </w:rPr>
            </w:pPr>
          </w:p>
        </w:tc>
      </w:tr>
      <w:tr w:rsidR="001D592C" w:rsidRPr="001D592C" w14:paraId="045BD94C" w14:textId="77777777" w:rsidTr="00B85C1A">
        <w:trPr>
          <w:trHeight w:val="255"/>
        </w:trPr>
        <w:tc>
          <w:tcPr>
            <w:tcW w:w="3225" w:type="dxa"/>
            <w:tcBorders>
              <w:top w:val="single" w:sz="4" w:space="0" w:color="000000"/>
              <w:left w:val="single" w:sz="4" w:space="0" w:color="000000"/>
              <w:bottom w:val="single" w:sz="4" w:space="0" w:color="000000"/>
            </w:tcBorders>
            <w:shd w:val="clear" w:color="auto" w:fill="auto"/>
          </w:tcPr>
          <w:p w14:paraId="0B5168B7" w14:textId="77777777" w:rsidR="001D592C" w:rsidRPr="001D592C" w:rsidRDefault="001D592C" w:rsidP="00B85C1A">
            <w:pPr>
              <w:snapToGrid w:val="0"/>
              <w:jc w:val="both"/>
              <w:rPr>
                <w:bCs/>
                <w:sz w:val="23"/>
                <w:szCs w:val="23"/>
              </w:rPr>
            </w:pPr>
            <w:r w:rsidRPr="001D592C">
              <w:rPr>
                <w:bCs/>
                <w:sz w:val="23"/>
                <w:szCs w:val="23"/>
              </w:rPr>
              <w:t>VERGİ HESAP NUMARASI</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D2AF73E" w14:textId="77777777" w:rsidR="001D592C" w:rsidRPr="001D592C" w:rsidRDefault="001D592C" w:rsidP="00B85C1A">
            <w:pPr>
              <w:snapToGrid w:val="0"/>
              <w:jc w:val="both"/>
              <w:rPr>
                <w:b/>
                <w:bCs/>
                <w:sz w:val="23"/>
                <w:szCs w:val="23"/>
              </w:rPr>
            </w:pPr>
          </w:p>
        </w:tc>
      </w:tr>
      <w:tr w:rsidR="001D592C" w:rsidRPr="001D592C" w14:paraId="1CFADFFF" w14:textId="77777777" w:rsidTr="00B85C1A">
        <w:tc>
          <w:tcPr>
            <w:tcW w:w="3225" w:type="dxa"/>
            <w:tcBorders>
              <w:top w:val="single" w:sz="4" w:space="0" w:color="000000"/>
              <w:left w:val="single" w:sz="4" w:space="0" w:color="000000"/>
              <w:bottom w:val="single" w:sz="4" w:space="0" w:color="000000"/>
            </w:tcBorders>
            <w:shd w:val="clear" w:color="auto" w:fill="auto"/>
          </w:tcPr>
          <w:p w14:paraId="52ABEEEE" w14:textId="77777777" w:rsidR="001D592C" w:rsidRPr="001D592C" w:rsidRDefault="001D592C" w:rsidP="00B85C1A">
            <w:pPr>
              <w:snapToGrid w:val="0"/>
              <w:jc w:val="both"/>
              <w:rPr>
                <w:bCs/>
                <w:sz w:val="23"/>
                <w:szCs w:val="23"/>
              </w:rPr>
            </w:pPr>
            <w:r w:rsidRPr="001D592C">
              <w:rPr>
                <w:bCs/>
                <w:sz w:val="23"/>
                <w:szCs w:val="23"/>
              </w:rPr>
              <w:t>YETKİLİNİN ADI SOYADI</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8FA14C0" w14:textId="77777777" w:rsidR="001D592C" w:rsidRPr="001D592C" w:rsidRDefault="001D592C" w:rsidP="00B85C1A">
            <w:pPr>
              <w:snapToGrid w:val="0"/>
              <w:jc w:val="both"/>
              <w:rPr>
                <w:b/>
                <w:bCs/>
                <w:sz w:val="23"/>
                <w:szCs w:val="23"/>
              </w:rPr>
            </w:pPr>
          </w:p>
        </w:tc>
      </w:tr>
    </w:tbl>
    <w:p w14:paraId="5F6FEFBC" w14:textId="77777777" w:rsidR="001D592C" w:rsidRPr="001D592C" w:rsidRDefault="001D592C" w:rsidP="001D592C">
      <w:pPr>
        <w:jc w:val="both"/>
        <w:rPr>
          <w:b/>
          <w:sz w:val="23"/>
          <w:szCs w:val="23"/>
        </w:rPr>
      </w:pPr>
    </w:p>
    <w:p w14:paraId="644CDEAE" w14:textId="77777777" w:rsidR="001D592C" w:rsidRPr="001D592C" w:rsidRDefault="001D592C" w:rsidP="001D592C">
      <w:pPr>
        <w:jc w:val="both"/>
        <w:rPr>
          <w:b/>
          <w:bCs/>
          <w:sz w:val="23"/>
          <w:szCs w:val="23"/>
        </w:rPr>
      </w:pPr>
      <w:r w:rsidRPr="001D592C">
        <w:rPr>
          <w:b/>
          <w:bCs/>
          <w:sz w:val="23"/>
          <w:szCs w:val="23"/>
        </w:rPr>
        <w:t>ADRES VE TELEFON BİLGİLERİ</w:t>
      </w:r>
    </w:p>
    <w:tbl>
      <w:tblPr>
        <w:tblW w:w="9751" w:type="dxa"/>
        <w:tblInd w:w="70" w:type="dxa"/>
        <w:tblLayout w:type="fixed"/>
        <w:tblCellMar>
          <w:left w:w="70" w:type="dxa"/>
          <w:right w:w="70" w:type="dxa"/>
        </w:tblCellMar>
        <w:tblLook w:val="0000" w:firstRow="0" w:lastRow="0" w:firstColumn="0" w:lastColumn="0" w:noHBand="0" w:noVBand="0"/>
      </w:tblPr>
      <w:tblGrid>
        <w:gridCol w:w="2340"/>
        <w:gridCol w:w="1320"/>
        <w:gridCol w:w="1110"/>
        <w:gridCol w:w="2430"/>
        <w:gridCol w:w="2551"/>
      </w:tblGrid>
      <w:tr w:rsidR="001D592C" w:rsidRPr="001D592C" w14:paraId="6539005D" w14:textId="77777777" w:rsidTr="00B85C1A">
        <w:trPr>
          <w:trHeight w:val="337"/>
        </w:trPr>
        <w:tc>
          <w:tcPr>
            <w:tcW w:w="3660" w:type="dxa"/>
            <w:gridSpan w:val="2"/>
            <w:tcBorders>
              <w:top w:val="single" w:sz="4" w:space="0" w:color="000000"/>
              <w:left w:val="single" w:sz="4" w:space="0" w:color="000000"/>
              <w:bottom w:val="single" w:sz="4" w:space="0" w:color="000000"/>
            </w:tcBorders>
            <w:shd w:val="clear" w:color="auto" w:fill="auto"/>
            <w:vAlign w:val="center"/>
          </w:tcPr>
          <w:p w14:paraId="74079BD0" w14:textId="77777777" w:rsidR="001D592C" w:rsidRPr="001D592C" w:rsidRDefault="001D592C" w:rsidP="00B85C1A">
            <w:pPr>
              <w:snapToGrid w:val="0"/>
              <w:jc w:val="both"/>
              <w:rPr>
                <w:bCs/>
                <w:sz w:val="23"/>
                <w:szCs w:val="23"/>
              </w:rPr>
            </w:pPr>
            <w:r w:rsidRPr="001D592C">
              <w:rPr>
                <w:bCs/>
                <w:sz w:val="23"/>
                <w:szCs w:val="23"/>
              </w:rPr>
              <w:t>İLETİŞİM ADRESİ</w:t>
            </w:r>
          </w:p>
        </w:tc>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tcPr>
          <w:p w14:paraId="62F17C43" w14:textId="77777777" w:rsidR="001D592C" w:rsidRPr="001D592C" w:rsidRDefault="001D592C" w:rsidP="00B85C1A">
            <w:pPr>
              <w:snapToGrid w:val="0"/>
              <w:jc w:val="both"/>
              <w:rPr>
                <w:bCs/>
                <w:sz w:val="23"/>
                <w:szCs w:val="23"/>
              </w:rPr>
            </w:pPr>
          </w:p>
        </w:tc>
      </w:tr>
      <w:tr w:rsidR="001D592C" w:rsidRPr="001D592C" w14:paraId="323B884C" w14:textId="77777777" w:rsidTr="00B85C1A">
        <w:trPr>
          <w:trHeight w:val="337"/>
        </w:trPr>
        <w:tc>
          <w:tcPr>
            <w:tcW w:w="3660" w:type="dxa"/>
            <w:gridSpan w:val="2"/>
            <w:tcBorders>
              <w:top w:val="single" w:sz="4" w:space="0" w:color="000000"/>
              <w:left w:val="single" w:sz="4" w:space="0" w:color="000000"/>
              <w:bottom w:val="single" w:sz="4" w:space="0" w:color="000000"/>
            </w:tcBorders>
            <w:shd w:val="clear" w:color="auto" w:fill="auto"/>
            <w:vAlign w:val="center"/>
          </w:tcPr>
          <w:p w14:paraId="56CFCA73" w14:textId="77777777" w:rsidR="001D592C" w:rsidRPr="001D592C" w:rsidRDefault="001D592C" w:rsidP="00B85C1A">
            <w:pPr>
              <w:snapToGrid w:val="0"/>
              <w:jc w:val="both"/>
              <w:rPr>
                <w:bCs/>
                <w:sz w:val="23"/>
                <w:szCs w:val="23"/>
              </w:rPr>
            </w:pPr>
            <w:r w:rsidRPr="001D592C">
              <w:rPr>
                <w:bCs/>
                <w:sz w:val="23"/>
                <w:szCs w:val="23"/>
              </w:rPr>
              <w:t>FABRİKA ADRESİ</w:t>
            </w:r>
          </w:p>
        </w:tc>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tcPr>
          <w:p w14:paraId="7C966F5F" w14:textId="77777777" w:rsidR="001D592C" w:rsidRPr="001D592C" w:rsidRDefault="001D592C" w:rsidP="00B85C1A">
            <w:pPr>
              <w:snapToGrid w:val="0"/>
              <w:jc w:val="both"/>
              <w:rPr>
                <w:bCs/>
                <w:sz w:val="23"/>
                <w:szCs w:val="23"/>
              </w:rPr>
            </w:pPr>
          </w:p>
        </w:tc>
      </w:tr>
      <w:tr w:rsidR="001D592C" w:rsidRPr="001D592C" w14:paraId="41E085AF" w14:textId="77777777" w:rsidTr="00B85C1A">
        <w:trPr>
          <w:trHeight w:val="241"/>
        </w:trPr>
        <w:tc>
          <w:tcPr>
            <w:tcW w:w="2340" w:type="dxa"/>
            <w:tcBorders>
              <w:top w:val="single" w:sz="4" w:space="0" w:color="000000"/>
              <w:left w:val="single" w:sz="4" w:space="0" w:color="000000"/>
              <w:bottom w:val="single" w:sz="4" w:space="0" w:color="000000"/>
            </w:tcBorders>
            <w:shd w:val="clear" w:color="auto" w:fill="auto"/>
          </w:tcPr>
          <w:p w14:paraId="30E89DF5" w14:textId="77777777" w:rsidR="001D592C" w:rsidRPr="001D592C" w:rsidRDefault="001D592C" w:rsidP="00B85C1A">
            <w:pPr>
              <w:snapToGrid w:val="0"/>
              <w:jc w:val="both"/>
              <w:rPr>
                <w:bCs/>
                <w:sz w:val="23"/>
                <w:szCs w:val="23"/>
              </w:rPr>
            </w:pPr>
            <w:r w:rsidRPr="001D592C">
              <w:rPr>
                <w:bCs/>
                <w:sz w:val="23"/>
                <w:szCs w:val="23"/>
              </w:rPr>
              <w:t>TELEFON</w:t>
            </w:r>
          </w:p>
        </w:tc>
        <w:tc>
          <w:tcPr>
            <w:tcW w:w="2430" w:type="dxa"/>
            <w:gridSpan w:val="2"/>
            <w:tcBorders>
              <w:top w:val="single" w:sz="4" w:space="0" w:color="000000"/>
              <w:left w:val="single" w:sz="4" w:space="0" w:color="000000"/>
              <w:bottom w:val="single" w:sz="4" w:space="0" w:color="000000"/>
            </w:tcBorders>
            <w:shd w:val="clear" w:color="auto" w:fill="auto"/>
          </w:tcPr>
          <w:p w14:paraId="67008B61" w14:textId="77777777" w:rsidR="001D592C" w:rsidRPr="001D592C" w:rsidRDefault="001D592C" w:rsidP="00B85C1A">
            <w:pPr>
              <w:snapToGrid w:val="0"/>
              <w:jc w:val="both"/>
              <w:rPr>
                <w:bCs/>
                <w:sz w:val="23"/>
                <w:szCs w:val="23"/>
              </w:rPr>
            </w:pPr>
          </w:p>
        </w:tc>
        <w:tc>
          <w:tcPr>
            <w:tcW w:w="2430" w:type="dxa"/>
            <w:tcBorders>
              <w:top w:val="single" w:sz="4" w:space="0" w:color="000000"/>
              <w:left w:val="single" w:sz="4" w:space="0" w:color="000000"/>
              <w:bottom w:val="single" w:sz="4" w:space="0" w:color="000000"/>
            </w:tcBorders>
            <w:shd w:val="clear" w:color="auto" w:fill="auto"/>
          </w:tcPr>
          <w:p w14:paraId="1AEFFE1A" w14:textId="77777777" w:rsidR="001D592C" w:rsidRPr="001D592C" w:rsidRDefault="001D592C" w:rsidP="00B85C1A">
            <w:pPr>
              <w:snapToGrid w:val="0"/>
              <w:jc w:val="both"/>
              <w:rPr>
                <w:bCs/>
                <w:sz w:val="23"/>
                <w:szCs w:val="23"/>
              </w:rPr>
            </w:pPr>
            <w:r w:rsidRPr="001D592C">
              <w:rPr>
                <w:bCs/>
                <w:sz w:val="23"/>
                <w:szCs w:val="23"/>
              </w:rPr>
              <w:t>FAX</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F3FA93" w14:textId="77777777" w:rsidR="001D592C" w:rsidRPr="001D592C" w:rsidRDefault="001D592C" w:rsidP="00B85C1A">
            <w:pPr>
              <w:snapToGrid w:val="0"/>
              <w:jc w:val="both"/>
              <w:rPr>
                <w:bCs/>
                <w:sz w:val="23"/>
                <w:szCs w:val="23"/>
              </w:rPr>
            </w:pPr>
          </w:p>
        </w:tc>
      </w:tr>
      <w:tr w:rsidR="001D592C" w:rsidRPr="001D592C" w14:paraId="7D48865C" w14:textId="77777777" w:rsidTr="00B85C1A">
        <w:trPr>
          <w:trHeight w:val="241"/>
        </w:trPr>
        <w:tc>
          <w:tcPr>
            <w:tcW w:w="2340" w:type="dxa"/>
            <w:tcBorders>
              <w:top w:val="single" w:sz="4" w:space="0" w:color="000000"/>
              <w:left w:val="single" w:sz="4" w:space="0" w:color="000000"/>
              <w:bottom w:val="single" w:sz="4" w:space="0" w:color="000000"/>
            </w:tcBorders>
            <w:shd w:val="clear" w:color="auto" w:fill="auto"/>
          </w:tcPr>
          <w:p w14:paraId="5D7571D3" w14:textId="77777777" w:rsidR="001D592C" w:rsidRPr="001D592C" w:rsidRDefault="001D592C" w:rsidP="00B85C1A">
            <w:pPr>
              <w:snapToGrid w:val="0"/>
              <w:jc w:val="both"/>
              <w:rPr>
                <w:bCs/>
                <w:sz w:val="23"/>
                <w:szCs w:val="23"/>
              </w:rPr>
            </w:pPr>
            <w:proofErr w:type="gramStart"/>
            <w:r w:rsidRPr="001D592C">
              <w:rPr>
                <w:bCs/>
                <w:sz w:val="23"/>
                <w:szCs w:val="23"/>
              </w:rPr>
              <w:t>CEP  TELEFONU</w:t>
            </w:r>
            <w:proofErr w:type="gramEnd"/>
          </w:p>
        </w:tc>
        <w:tc>
          <w:tcPr>
            <w:tcW w:w="2430" w:type="dxa"/>
            <w:gridSpan w:val="2"/>
            <w:tcBorders>
              <w:top w:val="single" w:sz="4" w:space="0" w:color="000000"/>
              <w:left w:val="single" w:sz="4" w:space="0" w:color="000000"/>
              <w:bottom w:val="single" w:sz="4" w:space="0" w:color="000000"/>
            </w:tcBorders>
            <w:shd w:val="clear" w:color="auto" w:fill="auto"/>
          </w:tcPr>
          <w:p w14:paraId="7D9C9107" w14:textId="77777777" w:rsidR="001D592C" w:rsidRPr="001D592C" w:rsidRDefault="001D592C" w:rsidP="00B85C1A">
            <w:pPr>
              <w:snapToGrid w:val="0"/>
              <w:jc w:val="both"/>
              <w:rPr>
                <w:bCs/>
                <w:sz w:val="23"/>
                <w:szCs w:val="23"/>
              </w:rPr>
            </w:pPr>
          </w:p>
        </w:tc>
        <w:tc>
          <w:tcPr>
            <w:tcW w:w="2430" w:type="dxa"/>
            <w:tcBorders>
              <w:top w:val="single" w:sz="4" w:space="0" w:color="000000"/>
              <w:left w:val="single" w:sz="4" w:space="0" w:color="000000"/>
              <w:bottom w:val="single" w:sz="4" w:space="0" w:color="000000"/>
            </w:tcBorders>
            <w:shd w:val="clear" w:color="auto" w:fill="auto"/>
          </w:tcPr>
          <w:p w14:paraId="7A74B087" w14:textId="77777777" w:rsidR="001D592C" w:rsidRPr="001D592C" w:rsidRDefault="001D592C" w:rsidP="00B85C1A">
            <w:pPr>
              <w:snapToGrid w:val="0"/>
              <w:jc w:val="both"/>
              <w:rPr>
                <w:bCs/>
                <w:sz w:val="23"/>
                <w:szCs w:val="23"/>
              </w:rPr>
            </w:pPr>
            <w:r w:rsidRPr="001D592C">
              <w:rPr>
                <w:bCs/>
                <w:sz w:val="23"/>
                <w:szCs w:val="23"/>
              </w:rPr>
              <w:t>WEB ADRESİ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9A515F7" w14:textId="77777777" w:rsidR="001D592C" w:rsidRPr="001D592C" w:rsidRDefault="001D592C" w:rsidP="00B85C1A">
            <w:pPr>
              <w:snapToGrid w:val="0"/>
              <w:jc w:val="both"/>
              <w:rPr>
                <w:bCs/>
                <w:sz w:val="23"/>
                <w:szCs w:val="23"/>
              </w:rPr>
            </w:pPr>
            <w:proofErr w:type="gramStart"/>
            <w:r w:rsidRPr="001D592C">
              <w:rPr>
                <w:bCs/>
                <w:sz w:val="23"/>
                <w:szCs w:val="23"/>
              </w:rPr>
              <w:t>www</w:t>
            </w:r>
            <w:proofErr w:type="gramEnd"/>
            <w:r w:rsidRPr="001D592C">
              <w:rPr>
                <w:bCs/>
                <w:sz w:val="23"/>
                <w:szCs w:val="23"/>
              </w:rPr>
              <w:t>.</w:t>
            </w:r>
          </w:p>
        </w:tc>
      </w:tr>
      <w:tr w:rsidR="001D592C" w:rsidRPr="001D592C" w14:paraId="1FCC28EC" w14:textId="77777777" w:rsidTr="00B85C1A">
        <w:trPr>
          <w:trHeight w:val="241"/>
        </w:trPr>
        <w:tc>
          <w:tcPr>
            <w:tcW w:w="2340" w:type="dxa"/>
            <w:tcBorders>
              <w:top w:val="single" w:sz="4" w:space="0" w:color="000000"/>
              <w:left w:val="single" w:sz="4" w:space="0" w:color="000000"/>
              <w:bottom w:val="single" w:sz="4" w:space="0" w:color="000000"/>
            </w:tcBorders>
            <w:shd w:val="clear" w:color="auto" w:fill="auto"/>
          </w:tcPr>
          <w:p w14:paraId="62576B42" w14:textId="77777777" w:rsidR="001D592C" w:rsidRPr="001D592C" w:rsidRDefault="001D592C" w:rsidP="00B85C1A">
            <w:pPr>
              <w:snapToGrid w:val="0"/>
              <w:jc w:val="both"/>
              <w:rPr>
                <w:bCs/>
                <w:sz w:val="23"/>
                <w:szCs w:val="23"/>
              </w:rPr>
            </w:pPr>
            <w:r w:rsidRPr="001D592C">
              <w:rPr>
                <w:bCs/>
                <w:sz w:val="23"/>
                <w:szCs w:val="23"/>
              </w:rPr>
              <w:t>MAİL ADRESİ</w:t>
            </w:r>
          </w:p>
        </w:tc>
        <w:tc>
          <w:tcPr>
            <w:tcW w:w="2430" w:type="dxa"/>
            <w:gridSpan w:val="2"/>
            <w:tcBorders>
              <w:top w:val="single" w:sz="4" w:space="0" w:color="000000"/>
              <w:left w:val="single" w:sz="4" w:space="0" w:color="000000"/>
              <w:bottom w:val="single" w:sz="4" w:space="0" w:color="000000"/>
            </w:tcBorders>
            <w:shd w:val="clear" w:color="auto" w:fill="auto"/>
          </w:tcPr>
          <w:p w14:paraId="4EBABC49" w14:textId="77777777" w:rsidR="001D592C" w:rsidRPr="001D592C" w:rsidRDefault="001D592C" w:rsidP="00B85C1A">
            <w:pPr>
              <w:snapToGrid w:val="0"/>
              <w:jc w:val="both"/>
              <w:rPr>
                <w:bCs/>
                <w:sz w:val="23"/>
                <w:szCs w:val="23"/>
              </w:rPr>
            </w:pPr>
          </w:p>
        </w:tc>
        <w:tc>
          <w:tcPr>
            <w:tcW w:w="2430" w:type="dxa"/>
            <w:tcBorders>
              <w:top w:val="single" w:sz="4" w:space="0" w:color="000000"/>
              <w:left w:val="single" w:sz="4" w:space="0" w:color="000000"/>
              <w:bottom w:val="single" w:sz="4" w:space="0" w:color="000000"/>
            </w:tcBorders>
            <w:shd w:val="clear" w:color="auto" w:fill="auto"/>
          </w:tcPr>
          <w:p w14:paraId="6CD61947" w14:textId="77777777" w:rsidR="001D592C" w:rsidRPr="001D592C" w:rsidRDefault="001D592C" w:rsidP="00B85C1A">
            <w:pPr>
              <w:snapToGrid w:val="0"/>
              <w:jc w:val="both"/>
              <w:rPr>
                <w:bCs/>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94B40C" w14:textId="77777777" w:rsidR="001D592C" w:rsidRPr="001D592C" w:rsidRDefault="001D592C" w:rsidP="00B85C1A">
            <w:pPr>
              <w:snapToGrid w:val="0"/>
              <w:jc w:val="both"/>
              <w:rPr>
                <w:bCs/>
                <w:sz w:val="23"/>
                <w:szCs w:val="23"/>
              </w:rPr>
            </w:pPr>
          </w:p>
        </w:tc>
      </w:tr>
    </w:tbl>
    <w:p w14:paraId="764AA33F" w14:textId="77777777" w:rsidR="001D592C" w:rsidRPr="001D592C" w:rsidRDefault="001D592C" w:rsidP="001D592C">
      <w:pPr>
        <w:jc w:val="both"/>
        <w:rPr>
          <w:sz w:val="23"/>
          <w:szCs w:val="23"/>
        </w:rPr>
      </w:pPr>
    </w:p>
    <w:p w14:paraId="2865ACF6" w14:textId="77777777" w:rsidR="001D592C" w:rsidRPr="001D592C" w:rsidRDefault="001D592C" w:rsidP="001D592C">
      <w:pPr>
        <w:jc w:val="both"/>
        <w:rPr>
          <w:b/>
          <w:bCs/>
          <w:sz w:val="23"/>
          <w:szCs w:val="23"/>
        </w:rPr>
      </w:pPr>
      <w:r w:rsidRPr="001D592C">
        <w:rPr>
          <w:b/>
          <w:bCs/>
          <w:sz w:val="23"/>
          <w:szCs w:val="23"/>
        </w:rPr>
        <w:t>KURUMUNUZDA İRTİBAT KURABİLECEK DİĞER GERÇEK KİŞİLER</w:t>
      </w:r>
    </w:p>
    <w:tbl>
      <w:tblPr>
        <w:tblW w:w="9781" w:type="dxa"/>
        <w:tblInd w:w="70" w:type="dxa"/>
        <w:tblLayout w:type="fixed"/>
        <w:tblCellMar>
          <w:left w:w="70" w:type="dxa"/>
          <w:right w:w="70" w:type="dxa"/>
        </w:tblCellMar>
        <w:tblLook w:val="0000" w:firstRow="0" w:lastRow="0" w:firstColumn="0" w:lastColumn="0" w:noHBand="0" w:noVBand="0"/>
      </w:tblPr>
      <w:tblGrid>
        <w:gridCol w:w="4770"/>
        <w:gridCol w:w="2460"/>
        <w:gridCol w:w="2551"/>
      </w:tblGrid>
      <w:tr w:rsidR="001D592C" w:rsidRPr="001D592C" w14:paraId="672A7988" w14:textId="77777777" w:rsidTr="00B85C1A">
        <w:tc>
          <w:tcPr>
            <w:tcW w:w="4770" w:type="dxa"/>
            <w:tcBorders>
              <w:top w:val="single" w:sz="4" w:space="0" w:color="000000"/>
              <w:left w:val="single" w:sz="4" w:space="0" w:color="000000"/>
              <w:bottom w:val="single" w:sz="4" w:space="0" w:color="000000"/>
            </w:tcBorders>
            <w:shd w:val="clear" w:color="auto" w:fill="auto"/>
          </w:tcPr>
          <w:p w14:paraId="5FA9239F" w14:textId="77777777" w:rsidR="001D592C" w:rsidRPr="001D592C" w:rsidRDefault="001D592C" w:rsidP="00B85C1A">
            <w:pPr>
              <w:snapToGrid w:val="0"/>
              <w:jc w:val="center"/>
              <w:rPr>
                <w:bCs/>
                <w:sz w:val="23"/>
                <w:szCs w:val="23"/>
              </w:rPr>
            </w:pPr>
            <w:r w:rsidRPr="001D592C">
              <w:rPr>
                <w:bCs/>
                <w:sz w:val="23"/>
                <w:szCs w:val="23"/>
              </w:rPr>
              <w:t>ADI SOYADI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76C864D3" w14:textId="77777777" w:rsidR="001D592C" w:rsidRPr="001D592C" w:rsidRDefault="001D592C" w:rsidP="00B85C1A">
            <w:pPr>
              <w:snapToGrid w:val="0"/>
              <w:jc w:val="center"/>
              <w:rPr>
                <w:bCs/>
                <w:sz w:val="23"/>
                <w:szCs w:val="23"/>
              </w:rPr>
            </w:pPr>
            <w:r w:rsidRPr="001D592C">
              <w:rPr>
                <w:bCs/>
                <w:sz w:val="23"/>
                <w:szCs w:val="23"/>
              </w:rPr>
              <w:t>GÖREVİ</w:t>
            </w:r>
          </w:p>
        </w:tc>
        <w:tc>
          <w:tcPr>
            <w:tcW w:w="2551" w:type="dxa"/>
            <w:tcBorders>
              <w:top w:val="single" w:sz="4" w:space="0" w:color="000000"/>
              <w:left w:val="single" w:sz="4" w:space="0" w:color="000000"/>
              <w:bottom w:val="single" w:sz="4" w:space="0" w:color="000000"/>
              <w:right w:val="single" w:sz="4" w:space="0" w:color="000000"/>
            </w:tcBorders>
          </w:tcPr>
          <w:p w14:paraId="00D0D93C" w14:textId="77777777" w:rsidR="001D592C" w:rsidRPr="001D592C" w:rsidRDefault="001D592C" w:rsidP="00B85C1A">
            <w:pPr>
              <w:snapToGrid w:val="0"/>
              <w:jc w:val="center"/>
              <w:rPr>
                <w:bCs/>
                <w:sz w:val="23"/>
                <w:szCs w:val="23"/>
              </w:rPr>
            </w:pPr>
            <w:r w:rsidRPr="001D592C">
              <w:rPr>
                <w:bCs/>
                <w:sz w:val="23"/>
                <w:szCs w:val="23"/>
              </w:rPr>
              <w:t>CEP TEL</w:t>
            </w:r>
          </w:p>
        </w:tc>
      </w:tr>
      <w:tr w:rsidR="001D592C" w:rsidRPr="001D592C" w14:paraId="73185C63" w14:textId="77777777" w:rsidTr="00B85C1A">
        <w:tc>
          <w:tcPr>
            <w:tcW w:w="4770" w:type="dxa"/>
            <w:tcBorders>
              <w:top w:val="single" w:sz="4" w:space="0" w:color="000000"/>
              <w:left w:val="single" w:sz="4" w:space="0" w:color="000000"/>
              <w:bottom w:val="single" w:sz="4" w:space="0" w:color="000000"/>
            </w:tcBorders>
            <w:shd w:val="clear" w:color="auto" w:fill="auto"/>
          </w:tcPr>
          <w:p w14:paraId="63855316" w14:textId="77777777" w:rsidR="001D592C" w:rsidRPr="001D592C" w:rsidRDefault="001D592C" w:rsidP="00B85C1A">
            <w:pPr>
              <w:snapToGrid w:val="0"/>
              <w:jc w:val="both"/>
              <w:rPr>
                <w:bCs/>
                <w:sz w:val="23"/>
                <w:szCs w:val="23"/>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0CD161E4" w14:textId="77777777" w:rsidR="001D592C" w:rsidRPr="001D592C" w:rsidRDefault="001D592C" w:rsidP="00B85C1A">
            <w:pPr>
              <w:snapToGrid w:val="0"/>
              <w:jc w:val="both"/>
              <w:rPr>
                <w:bCs/>
                <w:sz w:val="23"/>
                <w:szCs w:val="23"/>
              </w:rPr>
            </w:pPr>
          </w:p>
        </w:tc>
        <w:tc>
          <w:tcPr>
            <w:tcW w:w="2551" w:type="dxa"/>
            <w:tcBorders>
              <w:top w:val="single" w:sz="4" w:space="0" w:color="000000"/>
              <w:left w:val="single" w:sz="4" w:space="0" w:color="000000"/>
              <w:bottom w:val="single" w:sz="4" w:space="0" w:color="000000"/>
              <w:right w:val="single" w:sz="4" w:space="0" w:color="000000"/>
            </w:tcBorders>
          </w:tcPr>
          <w:p w14:paraId="57A514B6" w14:textId="77777777" w:rsidR="001D592C" w:rsidRPr="001D592C" w:rsidRDefault="001D592C" w:rsidP="00B85C1A">
            <w:pPr>
              <w:snapToGrid w:val="0"/>
              <w:jc w:val="both"/>
              <w:rPr>
                <w:bCs/>
                <w:sz w:val="23"/>
                <w:szCs w:val="23"/>
              </w:rPr>
            </w:pPr>
          </w:p>
        </w:tc>
      </w:tr>
      <w:tr w:rsidR="001D592C" w:rsidRPr="001D592C" w14:paraId="2966EE57" w14:textId="77777777" w:rsidTr="00B85C1A">
        <w:tc>
          <w:tcPr>
            <w:tcW w:w="4770" w:type="dxa"/>
            <w:tcBorders>
              <w:left w:val="single" w:sz="4" w:space="0" w:color="000000"/>
              <w:bottom w:val="single" w:sz="4" w:space="0" w:color="000000"/>
            </w:tcBorders>
            <w:shd w:val="clear" w:color="auto" w:fill="auto"/>
          </w:tcPr>
          <w:p w14:paraId="089D2CBE" w14:textId="77777777" w:rsidR="001D592C" w:rsidRPr="001D592C" w:rsidRDefault="001D592C" w:rsidP="00B85C1A">
            <w:pPr>
              <w:snapToGrid w:val="0"/>
              <w:jc w:val="both"/>
              <w:rPr>
                <w:bCs/>
                <w:sz w:val="23"/>
                <w:szCs w:val="23"/>
              </w:rPr>
            </w:pPr>
          </w:p>
        </w:tc>
        <w:tc>
          <w:tcPr>
            <w:tcW w:w="2460" w:type="dxa"/>
            <w:tcBorders>
              <w:left w:val="single" w:sz="4" w:space="0" w:color="000000"/>
              <w:bottom w:val="single" w:sz="4" w:space="0" w:color="000000"/>
              <w:right w:val="single" w:sz="4" w:space="0" w:color="000000"/>
            </w:tcBorders>
            <w:shd w:val="clear" w:color="auto" w:fill="auto"/>
          </w:tcPr>
          <w:p w14:paraId="10CA225C" w14:textId="77777777" w:rsidR="001D592C" w:rsidRPr="001D592C" w:rsidRDefault="001D592C" w:rsidP="00B85C1A">
            <w:pPr>
              <w:snapToGrid w:val="0"/>
              <w:jc w:val="both"/>
              <w:rPr>
                <w:bCs/>
                <w:sz w:val="23"/>
                <w:szCs w:val="23"/>
              </w:rPr>
            </w:pPr>
          </w:p>
        </w:tc>
        <w:tc>
          <w:tcPr>
            <w:tcW w:w="2551" w:type="dxa"/>
            <w:tcBorders>
              <w:left w:val="single" w:sz="4" w:space="0" w:color="000000"/>
              <w:bottom w:val="single" w:sz="4" w:space="0" w:color="000000"/>
              <w:right w:val="single" w:sz="4" w:space="0" w:color="000000"/>
            </w:tcBorders>
          </w:tcPr>
          <w:p w14:paraId="3594D2C7" w14:textId="77777777" w:rsidR="001D592C" w:rsidRPr="001D592C" w:rsidRDefault="001D592C" w:rsidP="00B85C1A">
            <w:pPr>
              <w:snapToGrid w:val="0"/>
              <w:jc w:val="both"/>
              <w:rPr>
                <w:bCs/>
                <w:sz w:val="23"/>
                <w:szCs w:val="23"/>
              </w:rPr>
            </w:pPr>
          </w:p>
        </w:tc>
      </w:tr>
    </w:tbl>
    <w:p w14:paraId="3A1A7FC6" w14:textId="77777777" w:rsidR="001D592C" w:rsidRDefault="001D592C" w:rsidP="007F0AE5">
      <w:pPr>
        <w:pStyle w:val="Textbody"/>
        <w:jc w:val="center"/>
        <w:rPr>
          <w:b/>
          <w:color w:val="000000" w:themeColor="text1"/>
          <w:sz w:val="23"/>
          <w:szCs w:val="23"/>
        </w:rPr>
      </w:pPr>
      <w:r w:rsidRPr="001D592C">
        <w:rPr>
          <w:b/>
          <w:color w:val="000000" w:themeColor="text1"/>
          <w:sz w:val="23"/>
          <w:szCs w:val="23"/>
        </w:rPr>
        <w:t xml:space="preserve"> (Form 1) </w:t>
      </w:r>
    </w:p>
    <w:p w14:paraId="1162AB5F" w14:textId="77777777" w:rsidR="001D592C" w:rsidRPr="001D592C" w:rsidRDefault="001D592C" w:rsidP="007F0AE5">
      <w:pPr>
        <w:pStyle w:val="Textbody"/>
        <w:jc w:val="center"/>
        <w:rPr>
          <w:b/>
          <w:color w:val="000000" w:themeColor="text1"/>
          <w:sz w:val="23"/>
          <w:szCs w:val="23"/>
        </w:rPr>
      </w:pPr>
    </w:p>
    <w:p w14:paraId="788751EE" w14:textId="02817EF0" w:rsidR="007F0AE5" w:rsidRDefault="007F0AE5" w:rsidP="007F0AE5">
      <w:pPr>
        <w:pStyle w:val="Textbody"/>
        <w:jc w:val="center"/>
        <w:rPr>
          <w:b/>
          <w:color w:val="000000" w:themeColor="text1"/>
          <w:sz w:val="23"/>
          <w:szCs w:val="23"/>
        </w:rPr>
      </w:pPr>
      <w:r w:rsidRPr="001D592C">
        <w:rPr>
          <w:b/>
          <w:color w:val="000000" w:themeColor="text1"/>
          <w:sz w:val="23"/>
          <w:szCs w:val="23"/>
        </w:rPr>
        <w:lastRenderedPageBreak/>
        <w:t>S.</w:t>
      </w:r>
      <w:proofErr w:type="gramStart"/>
      <w:r w:rsidRPr="001D592C">
        <w:rPr>
          <w:b/>
          <w:color w:val="000000" w:themeColor="text1"/>
          <w:sz w:val="23"/>
          <w:szCs w:val="23"/>
        </w:rPr>
        <w:t>S.YEŞİL</w:t>
      </w:r>
      <w:proofErr w:type="gramEnd"/>
      <w:r w:rsidRPr="001D592C">
        <w:rPr>
          <w:b/>
          <w:color w:val="000000" w:themeColor="text1"/>
          <w:sz w:val="23"/>
          <w:szCs w:val="23"/>
        </w:rPr>
        <w:t xml:space="preserve"> ÇEVRE </w:t>
      </w:r>
      <w:r w:rsidR="00DA30F4" w:rsidRPr="001D592C">
        <w:rPr>
          <w:b/>
          <w:color w:val="000000" w:themeColor="text1"/>
          <w:sz w:val="23"/>
          <w:szCs w:val="23"/>
        </w:rPr>
        <w:t>HİZMET VE</w:t>
      </w:r>
      <w:r w:rsidRPr="001D592C">
        <w:rPr>
          <w:b/>
          <w:color w:val="000000" w:themeColor="text1"/>
          <w:sz w:val="23"/>
          <w:szCs w:val="23"/>
        </w:rPr>
        <w:t xml:space="preserve"> İŞLETME KOOPERATİFİ EVSEL ORTAKLIK GENEL SÖZLEŞMESİ</w:t>
      </w:r>
    </w:p>
    <w:p w14:paraId="7E278A8C" w14:textId="77777777" w:rsidR="00E01B29" w:rsidRDefault="00E01B29" w:rsidP="007F0AE5">
      <w:pPr>
        <w:pStyle w:val="Textbody"/>
        <w:jc w:val="center"/>
        <w:rPr>
          <w:b/>
          <w:color w:val="000000" w:themeColor="text1"/>
          <w:sz w:val="23"/>
          <w:szCs w:val="23"/>
        </w:rPr>
      </w:pPr>
    </w:p>
    <w:p w14:paraId="36EF7E14" w14:textId="6D362C89" w:rsidR="00E01B29" w:rsidRPr="001D592C" w:rsidRDefault="00E01B29" w:rsidP="007F0AE5">
      <w:pPr>
        <w:pStyle w:val="Textbody"/>
        <w:jc w:val="center"/>
        <w:rPr>
          <w:b/>
          <w:color w:val="000000" w:themeColor="text1"/>
          <w:sz w:val="23"/>
          <w:szCs w:val="23"/>
        </w:rPr>
      </w:pPr>
      <w:r w:rsidRPr="00491037">
        <w:rPr>
          <w:b/>
          <w:noProof/>
        </w:rPr>
        <w:drawing>
          <wp:inline distT="0" distB="0" distL="0" distR="0" wp14:anchorId="1CC4A10E" wp14:editId="7C402259">
            <wp:extent cx="1409700" cy="1409700"/>
            <wp:effectExtent l="0" t="0" r="0" b="0"/>
            <wp:docPr id="1477181024" name="Resim 1" descr="metin, logo,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81024" name="Resim 1" descr="metin, logo, daire, yazı tip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7A5F112E" w14:textId="77777777" w:rsidR="007F0AE5" w:rsidRPr="001D592C" w:rsidRDefault="007F0AE5" w:rsidP="007F0AE5">
      <w:pPr>
        <w:rPr>
          <w:color w:val="000000" w:themeColor="text1"/>
          <w:sz w:val="23"/>
          <w:szCs w:val="23"/>
        </w:rPr>
      </w:pPr>
      <w:r w:rsidRPr="001D592C">
        <w:rPr>
          <w:color w:val="000000" w:themeColor="text1"/>
          <w:sz w:val="23"/>
          <w:szCs w:val="23"/>
        </w:rPr>
        <w:t xml:space="preserve">    </w:t>
      </w:r>
    </w:p>
    <w:p w14:paraId="2C2301BB" w14:textId="77777777" w:rsidR="007F0AE5" w:rsidRPr="001D592C" w:rsidRDefault="007F0AE5" w:rsidP="007F0AE5">
      <w:pPr>
        <w:rPr>
          <w:color w:val="000000" w:themeColor="text1"/>
          <w:sz w:val="23"/>
          <w:szCs w:val="23"/>
        </w:rPr>
      </w:pPr>
      <w:r w:rsidRPr="001D592C">
        <w:rPr>
          <w:color w:val="000000" w:themeColor="text1"/>
          <w:sz w:val="23"/>
          <w:szCs w:val="23"/>
        </w:rPr>
        <w:t xml:space="preserve"> </w:t>
      </w:r>
    </w:p>
    <w:tbl>
      <w:tblPr>
        <w:tblW w:w="5000" w:type="pct"/>
        <w:tblCellSpacing w:w="0" w:type="dxa"/>
        <w:tblLook w:val="04A0" w:firstRow="1" w:lastRow="0" w:firstColumn="1" w:lastColumn="0" w:noHBand="0" w:noVBand="1"/>
      </w:tblPr>
      <w:tblGrid>
        <w:gridCol w:w="9072"/>
      </w:tblGrid>
      <w:tr w:rsidR="007F0AE5" w:rsidRPr="001D592C" w14:paraId="3B236A62" w14:textId="77777777" w:rsidTr="00CC1285">
        <w:trPr>
          <w:tblCellSpacing w:w="0" w:type="dxa"/>
        </w:trPr>
        <w:tc>
          <w:tcPr>
            <w:tcW w:w="0" w:type="auto"/>
            <w:tcMar>
              <w:top w:w="0" w:type="dxa"/>
              <w:left w:w="141" w:type="dxa"/>
              <w:bottom w:w="0" w:type="dxa"/>
              <w:right w:w="141" w:type="dxa"/>
            </w:tcMar>
          </w:tcPr>
          <w:p w14:paraId="56062BB0" w14:textId="77777777" w:rsidR="007F0AE5" w:rsidRDefault="007F0AE5" w:rsidP="00CC1285">
            <w:pPr>
              <w:jc w:val="both"/>
              <w:rPr>
                <w:color w:val="000000" w:themeColor="text1"/>
                <w:sz w:val="23"/>
                <w:szCs w:val="23"/>
              </w:rPr>
            </w:pPr>
            <w:r w:rsidRPr="001D592C">
              <w:rPr>
                <w:color w:val="000000" w:themeColor="text1"/>
                <w:sz w:val="23"/>
                <w:szCs w:val="23"/>
              </w:rPr>
              <w:t xml:space="preserve">Bir </w:t>
            </w:r>
            <w:proofErr w:type="gramStart"/>
            <w:r w:rsidRPr="001D592C">
              <w:rPr>
                <w:color w:val="000000" w:themeColor="text1"/>
                <w:sz w:val="23"/>
                <w:szCs w:val="23"/>
              </w:rPr>
              <w:t xml:space="preserve">tarafta,   </w:t>
            </w:r>
            <w:proofErr w:type="gramEnd"/>
            <w:r w:rsidRPr="001D592C">
              <w:rPr>
                <w:color w:val="000000" w:themeColor="text1"/>
                <w:sz w:val="23"/>
                <w:szCs w:val="23"/>
              </w:rPr>
              <w:t xml:space="preserve">…………………………………………………………… (bundan böyle Ortak olarak anılacaktır) ile diğer   tarafta, S.S. Yeşil Çevre </w:t>
            </w:r>
            <w:r w:rsidR="00DA30F4" w:rsidRPr="001D592C">
              <w:rPr>
                <w:color w:val="000000" w:themeColor="text1"/>
                <w:sz w:val="23"/>
                <w:szCs w:val="23"/>
              </w:rPr>
              <w:t xml:space="preserve">Hizmet ve </w:t>
            </w:r>
            <w:r w:rsidRPr="001D592C">
              <w:rPr>
                <w:color w:val="000000" w:themeColor="text1"/>
                <w:sz w:val="23"/>
                <w:szCs w:val="23"/>
              </w:rPr>
              <w:t xml:space="preserve">İşletme Kooperatifi (bundan böyle   Yeşil Çevre olarak anılacaktır) aralarında …… / …… / ..…… </w:t>
            </w:r>
            <w:proofErr w:type="gramStart"/>
            <w:r w:rsidRPr="001D592C">
              <w:rPr>
                <w:color w:val="000000" w:themeColor="text1"/>
                <w:sz w:val="23"/>
                <w:szCs w:val="23"/>
              </w:rPr>
              <w:t>tarihinde</w:t>
            </w:r>
            <w:proofErr w:type="gramEnd"/>
            <w:r w:rsidRPr="001D592C">
              <w:rPr>
                <w:color w:val="000000" w:themeColor="text1"/>
                <w:sz w:val="23"/>
                <w:szCs w:val="23"/>
              </w:rPr>
              <w:t xml:space="preserve"> tanzim ve   imza edilen  İş bu sözleşme, Atıksu   Deşarj koşullarına ve kuruluşların yükümlülüklerine ilişkin aşağıdaki   maddelerde anlaşmışlardır.</w:t>
            </w:r>
          </w:p>
          <w:p w14:paraId="45C6E716"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7A9C2343" w14:textId="77777777" w:rsidR="007F0AE5" w:rsidRDefault="007F0AE5" w:rsidP="00CC1285">
            <w:pPr>
              <w:jc w:val="both"/>
              <w:rPr>
                <w:color w:val="000000" w:themeColor="text1"/>
                <w:sz w:val="23"/>
                <w:szCs w:val="23"/>
              </w:rPr>
            </w:pPr>
            <w:r w:rsidRPr="001D592C">
              <w:rPr>
                <w:color w:val="000000" w:themeColor="text1"/>
                <w:sz w:val="23"/>
                <w:szCs w:val="23"/>
              </w:rPr>
              <w:t xml:space="preserve">   Ortak ve Yeşil Çevre   bundan böyle Taraflar olarak anılacaktır.</w:t>
            </w:r>
          </w:p>
          <w:p w14:paraId="7CB4653F" w14:textId="77777777" w:rsidR="00E01B29" w:rsidRDefault="00E01B29" w:rsidP="00CC1285">
            <w:pPr>
              <w:jc w:val="both"/>
              <w:rPr>
                <w:color w:val="000000" w:themeColor="text1"/>
                <w:sz w:val="23"/>
                <w:szCs w:val="23"/>
              </w:rPr>
            </w:pPr>
          </w:p>
          <w:p w14:paraId="36AB1DA4" w14:textId="77777777" w:rsidR="00E01B29" w:rsidRPr="001D592C" w:rsidRDefault="00E01B29" w:rsidP="00CC1285">
            <w:pPr>
              <w:jc w:val="both"/>
              <w:rPr>
                <w:color w:val="000000" w:themeColor="text1"/>
                <w:sz w:val="23"/>
                <w:szCs w:val="23"/>
              </w:rPr>
            </w:pPr>
          </w:p>
          <w:p w14:paraId="5301AD3C"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İ Ç İ N D E K İ L E R</w:t>
            </w:r>
          </w:p>
          <w:p w14:paraId="025FC638" w14:textId="77777777" w:rsidR="007F0AE5" w:rsidRPr="001D592C" w:rsidRDefault="007F0AE5" w:rsidP="00CC1285">
            <w:pPr>
              <w:jc w:val="both"/>
              <w:rPr>
                <w:b/>
                <w:bCs/>
                <w:color w:val="000000" w:themeColor="text1"/>
                <w:sz w:val="23"/>
                <w:szCs w:val="23"/>
              </w:rPr>
            </w:pPr>
            <w:r w:rsidRPr="001D592C">
              <w:rPr>
                <w:color w:val="000000" w:themeColor="text1"/>
                <w:sz w:val="23"/>
                <w:szCs w:val="23"/>
              </w:rPr>
              <w:t xml:space="preserve">   </w:t>
            </w:r>
            <w:r w:rsidRPr="001D592C">
              <w:rPr>
                <w:b/>
                <w:bCs/>
                <w:color w:val="000000" w:themeColor="text1"/>
                <w:sz w:val="23"/>
                <w:szCs w:val="23"/>
              </w:rPr>
              <w:t>MADDE</w:t>
            </w:r>
            <w:r w:rsidRPr="001D592C">
              <w:rPr>
                <w:b/>
                <w:bCs/>
                <w:color w:val="000000" w:themeColor="text1"/>
                <w:sz w:val="23"/>
                <w:szCs w:val="23"/>
              </w:rPr>
              <w:tab/>
              <w:t xml:space="preserve"> 1 </w:t>
            </w:r>
            <w:proofErr w:type="gramStart"/>
            <w:r w:rsidRPr="001D592C">
              <w:rPr>
                <w:b/>
                <w:bCs/>
                <w:color w:val="000000" w:themeColor="text1"/>
                <w:sz w:val="23"/>
                <w:szCs w:val="23"/>
              </w:rPr>
              <w:t xml:space="preserve">  -</w:t>
            </w:r>
            <w:proofErr w:type="gramEnd"/>
            <w:r w:rsidRPr="001D592C">
              <w:rPr>
                <w:b/>
                <w:bCs/>
                <w:color w:val="000000" w:themeColor="text1"/>
                <w:sz w:val="23"/>
                <w:szCs w:val="23"/>
              </w:rPr>
              <w:tab/>
              <w:t xml:space="preserve"> TANIMLAR</w:t>
            </w:r>
          </w:p>
          <w:p w14:paraId="2F4409A4"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2 -</w:t>
            </w:r>
            <w:proofErr w:type="gramEnd"/>
            <w:r w:rsidRPr="001D592C">
              <w:rPr>
                <w:b/>
                <w:bCs/>
                <w:color w:val="000000" w:themeColor="text1"/>
                <w:sz w:val="23"/>
                <w:szCs w:val="23"/>
              </w:rPr>
              <w:tab/>
              <w:t xml:space="preserve"> SÖZLEŞMENİN KONUSU</w:t>
            </w:r>
          </w:p>
          <w:p w14:paraId="6032B45E"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3 -</w:t>
            </w:r>
            <w:proofErr w:type="gramEnd"/>
            <w:r w:rsidRPr="001D592C">
              <w:rPr>
                <w:b/>
                <w:bCs/>
                <w:color w:val="000000" w:themeColor="text1"/>
                <w:sz w:val="23"/>
                <w:szCs w:val="23"/>
              </w:rPr>
              <w:tab/>
              <w:t xml:space="preserve"> SÖZLEŞMENİN YÜRÜRLÜĞE GİRMESİ VE   SÜRESİ</w:t>
            </w:r>
          </w:p>
          <w:p w14:paraId="143E5830" w14:textId="77777777" w:rsidR="007F0AE5" w:rsidRPr="001D592C" w:rsidRDefault="007F0AE5" w:rsidP="00CC1285">
            <w:pPr>
              <w:ind w:left="1440"/>
              <w:jc w:val="both"/>
              <w:rPr>
                <w:b/>
                <w:bCs/>
                <w:color w:val="000000" w:themeColor="text1"/>
                <w:sz w:val="23"/>
                <w:szCs w:val="23"/>
              </w:rPr>
            </w:pPr>
            <w:r w:rsidRPr="001D592C">
              <w:rPr>
                <w:b/>
                <w:bCs/>
                <w:color w:val="000000" w:themeColor="text1"/>
                <w:sz w:val="23"/>
                <w:szCs w:val="23"/>
              </w:rPr>
              <w:t xml:space="preserve">   3.1.</w:t>
            </w:r>
            <w:proofErr w:type="gramStart"/>
            <w:r w:rsidRPr="001D592C">
              <w:rPr>
                <w:b/>
                <w:bCs/>
                <w:color w:val="000000" w:themeColor="text1"/>
                <w:sz w:val="23"/>
                <w:szCs w:val="23"/>
              </w:rPr>
              <w:tab/>
              <w:t xml:space="preserve">  Sözleşmenin</w:t>
            </w:r>
            <w:proofErr w:type="gramEnd"/>
            <w:r w:rsidRPr="001D592C">
              <w:rPr>
                <w:b/>
                <w:bCs/>
                <w:color w:val="000000" w:themeColor="text1"/>
                <w:sz w:val="23"/>
                <w:szCs w:val="23"/>
              </w:rPr>
              <w:t xml:space="preserve"> Yürürlüğe Girmesi</w:t>
            </w:r>
          </w:p>
          <w:p w14:paraId="36C9DB57" w14:textId="77777777" w:rsidR="007F0AE5" w:rsidRPr="001D592C" w:rsidRDefault="007F0AE5" w:rsidP="00CC1285">
            <w:pPr>
              <w:ind w:left="1440"/>
              <w:jc w:val="both"/>
              <w:rPr>
                <w:b/>
                <w:bCs/>
                <w:color w:val="000000" w:themeColor="text1"/>
                <w:sz w:val="23"/>
                <w:szCs w:val="23"/>
              </w:rPr>
            </w:pPr>
            <w:r w:rsidRPr="001D592C">
              <w:rPr>
                <w:b/>
                <w:bCs/>
                <w:color w:val="000000" w:themeColor="text1"/>
                <w:sz w:val="23"/>
                <w:szCs w:val="23"/>
              </w:rPr>
              <w:t xml:space="preserve">   3.2.</w:t>
            </w:r>
            <w:proofErr w:type="gramStart"/>
            <w:r w:rsidRPr="001D592C">
              <w:rPr>
                <w:b/>
                <w:bCs/>
                <w:color w:val="000000" w:themeColor="text1"/>
                <w:sz w:val="23"/>
                <w:szCs w:val="23"/>
              </w:rPr>
              <w:tab/>
              <w:t xml:space="preserve">  Sözleşmenin</w:t>
            </w:r>
            <w:proofErr w:type="gramEnd"/>
            <w:r w:rsidRPr="001D592C">
              <w:rPr>
                <w:b/>
                <w:bCs/>
                <w:color w:val="000000" w:themeColor="text1"/>
                <w:sz w:val="23"/>
                <w:szCs w:val="23"/>
              </w:rPr>
              <w:t xml:space="preserve"> Süresi</w:t>
            </w:r>
          </w:p>
          <w:p w14:paraId="78F07164"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4 -</w:t>
            </w:r>
            <w:proofErr w:type="gramEnd"/>
            <w:r w:rsidRPr="001D592C">
              <w:rPr>
                <w:b/>
                <w:bCs/>
                <w:color w:val="000000" w:themeColor="text1"/>
                <w:sz w:val="23"/>
                <w:szCs w:val="23"/>
              </w:rPr>
              <w:tab/>
              <w:t xml:space="preserve">  ATIKSU DEŞARJI NOKTASI</w:t>
            </w:r>
          </w:p>
          <w:p w14:paraId="3B3B12E6"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w:t>
            </w:r>
            <w:r w:rsidRPr="001D592C">
              <w:rPr>
                <w:b/>
                <w:bCs/>
                <w:color w:val="000000" w:themeColor="text1"/>
                <w:sz w:val="23"/>
                <w:szCs w:val="23"/>
              </w:rPr>
              <w:tab/>
            </w:r>
            <w:r w:rsidRPr="001D592C">
              <w:rPr>
                <w:b/>
                <w:bCs/>
                <w:color w:val="000000" w:themeColor="text1"/>
                <w:sz w:val="23"/>
                <w:szCs w:val="23"/>
              </w:rPr>
              <w:tab/>
              <w:t xml:space="preserve"> 4.1.</w:t>
            </w:r>
            <w:proofErr w:type="gramStart"/>
            <w:r w:rsidRPr="001D592C">
              <w:rPr>
                <w:b/>
                <w:bCs/>
                <w:color w:val="000000" w:themeColor="text1"/>
                <w:sz w:val="23"/>
                <w:szCs w:val="23"/>
              </w:rPr>
              <w:tab/>
              <w:t xml:space="preserve">  </w:t>
            </w:r>
            <w:proofErr w:type="spellStart"/>
            <w:r w:rsidRPr="001D592C">
              <w:rPr>
                <w:b/>
                <w:bCs/>
                <w:color w:val="000000" w:themeColor="text1"/>
                <w:sz w:val="23"/>
                <w:szCs w:val="23"/>
              </w:rPr>
              <w:t>Atıksuyun</w:t>
            </w:r>
            <w:proofErr w:type="spellEnd"/>
            <w:proofErr w:type="gramEnd"/>
            <w:r w:rsidRPr="001D592C">
              <w:rPr>
                <w:b/>
                <w:bCs/>
                <w:color w:val="000000" w:themeColor="text1"/>
                <w:sz w:val="23"/>
                <w:szCs w:val="23"/>
              </w:rPr>
              <w:t xml:space="preserve"> Deşarj Noktası</w:t>
            </w:r>
            <w:r w:rsidRPr="001D592C">
              <w:rPr>
                <w:b/>
                <w:bCs/>
                <w:color w:val="000000" w:themeColor="text1"/>
                <w:sz w:val="23"/>
                <w:szCs w:val="23"/>
              </w:rPr>
              <w:tab/>
              <w:t xml:space="preserve"> </w:t>
            </w:r>
          </w:p>
          <w:p w14:paraId="6450C7E9"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5 </w:t>
            </w:r>
            <w:proofErr w:type="gramStart"/>
            <w:r w:rsidRPr="001D592C">
              <w:rPr>
                <w:b/>
                <w:bCs/>
                <w:color w:val="000000" w:themeColor="text1"/>
                <w:sz w:val="23"/>
                <w:szCs w:val="23"/>
              </w:rPr>
              <w:t xml:space="preserve">  -</w:t>
            </w:r>
            <w:proofErr w:type="gramEnd"/>
            <w:r w:rsidRPr="001D592C">
              <w:rPr>
                <w:b/>
                <w:bCs/>
                <w:color w:val="000000" w:themeColor="text1"/>
                <w:sz w:val="23"/>
                <w:szCs w:val="23"/>
              </w:rPr>
              <w:tab/>
              <w:t xml:space="preserve"> İŞLETME BEDELİ</w:t>
            </w:r>
          </w:p>
          <w:p w14:paraId="0A1224FE" w14:textId="77777777" w:rsidR="007F0AE5" w:rsidRPr="001D592C" w:rsidRDefault="007F0AE5" w:rsidP="00CC1285">
            <w:pPr>
              <w:ind w:left="2160" w:hanging="720"/>
              <w:jc w:val="both"/>
              <w:rPr>
                <w:b/>
                <w:bCs/>
                <w:color w:val="000000" w:themeColor="text1"/>
                <w:sz w:val="23"/>
                <w:szCs w:val="23"/>
              </w:rPr>
            </w:pPr>
            <w:r w:rsidRPr="001D592C">
              <w:rPr>
                <w:b/>
                <w:bCs/>
                <w:color w:val="000000" w:themeColor="text1"/>
                <w:sz w:val="23"/>
                <w:szCs w:val="23"/>
              </w:rPr>
              <w:t xml:space="preserve">   5.1.</w:t>
            </w:r>
            <w:r w:rsidRPr="001D592C">
              <w:rPr>
                <w:b/>
                <w:bCs/>
                <w:color w:val="000000" w:themeColor="text1"/>
                <w:sz w:val="23"/>
                <w:szCs w:val="23"/>
              </w:rPr>
              <w:tab/>
              <w:t xml:space="preserve"> Evsel İşletme   Bedeli</w:t>
            </w:r>
          </w:p>
          <w:p w14:paraId="7521D499" w14:textId="77777777" w:rsidR="007F0AE5" w:rsidRPr="001D592C" w:rsidRDefault="007F0AE5" w:rsidP="00CC1285">
            <w:pPr>
              <w:ind w:left="2160" w:hanging="720"/>
              <w:jc w:val="both"/>
              <w:rPr>
                <w:b/>
                <w:bCs/>
                <w:color w:val="000000" w:themeColor="text1"/>
                <w:sz w:val="23"/>
                <w:szCs w:val="23"/>
              </w:rPr>
            </w:pPr>
            <w:r w:rsidRPr="001D592C">
              <w:rPr>
                <w:b/>
                <w:bCs/>
                <w:color w:val="000000" w:themeColor="text1"/>
                <w:sz w:val="23"/>
                <w:szCs w:val="23"/>
              </w:rPr>
              <w:t xml:space="preserve">   5.2.</w:t>
            </w:r>
            <w:r w:rsidRPr="001D592C">
              <w:rPr>
                <w:b/>
                <w:bCs/>
                <w:color w:val="000000" w:themeColor="text1"/>
                <w:sz w:val="23"/>
                <w:szCs w:val="23"/>
              </w:rPr>
              <w:tab/>
              <w:t xml:space="preserve"> KDV ve </w:t>
            </w:r>
            <w:proofErr w:type="gramStart"/>
            <w:r w:rsidRPr="001D592C">
              <w:rPr>
                <w:b/>
                <w:bCs/>
                <w:color w:val="000000" w:themeColor="text1"/>
                <w:sz w:val="23"/>
                <w:szCs w:val="23"/>
              </w:rPr>
              <w:t>Diğer</w:t>
            </w:r>
            <w:proofErr w:type="gramEnd"/>
            <w:r w:rsidRPr="001D592C">
              <w:rPr>
                <w:b/>
                <w:bCs/>
                <w:color w:val="000000" w:themeColor="text1"/>
                <w:sz w:val="23"/>
                <w:szCs w:val="23"/>
              </w:rPr>
              <w:t xml:space="preserve">   Vergiler</w:t>
            </w:r>
          </w:p>
          <w:p w14:paraId="2DE5F7DB"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 </w:t>
            </w:r>
            <w:r w:rsidRPr="001D592C">
              <w:rPr>
                <w:b/>
                <w:bCs/>
                <w:color w:val="000000" w:themeColor="text1"/>
                <w:sz w:val="23"/>
                <w:szCs w:val="23"/>
              </w:rPr>
              <w:tab/>
              <w:t xml:space="preserve"> </w:t>
            </w:r>
            <w:proofErr w:type="gramStart"/>
            <w:r w:rsidRPr="001D592C">
              <w:rPr>
                <w:b/>
                <w:bCs/>
                <w:color w:val="000000" w:themeColor="text1"/>
                <w:sz w:val="23"/>
                <w:szCs w:val="23"/>
              </w:rPr>
              <w:t>6 -</w:t>
            </w:r>
            <w:proofErr w:type="gramEnd"/>
            <w:r w:rsidRPr="001D592C">
              <w:rPr>
                <w:b/>
                <w:bCs/>
                <w:color w:val="000000" w:themeColor="text1"/>
                <w:sz w:val="23"/>
                <w:szCs w:val="23"/>
              </w:rPr>
              <w:tab/>
              <w:t xml:space="preserve"> SÖZLEŞME İÇERİĞİ</w:t>
            </w:r>
          </w:p>
          <w:p w14:paraId="6A625337" w14:textId="77777777" w:rsidR="007F0AE5" w:rsidRPr="001D592C" w:rsidRDefault="007F0AE5" w:rsidP="00CC1285">
            <w:pPr>
              <w:ind w:left="2160" w:hanging="720"/>
              <w:jc w:val="both"/>
              <w:rPr>
                <w:b/>
                <w:bCs/>
                <w:color w:val="000000" w:themeColor="text1"/>
                <w:sz w:val="23"/>
                <w:szCs w:val="23"/>
              </w:rPr>
            </w:pPr>
            <w:r w:rsidRPr="001D592C">
              <w:rPr>
                <w:b/>
                <w:bCs/>
                <w:color w:val="000000" w:themeColor="text1"/>
                <w:sz w:val="23"/>
                <w:szCs w:val="23"/>
              </w:rPr>
              <w:t xml:space="preserve">   6.1.</w:t>
            </w:r>
            <w:r w:rsidRPr="001D592C">
              <w:rPr>
                <w:b/>
                <w:bCs/>
                <w:color w:val="000000" w:themeColor="text1"/>
                <w:sz w:val="23"/>
                <w:szCs w:val="23"/>
              </w:rPr>
              <w:tab/>
              <w:t xml:space="preserve"> Evsel Ortak</w:t>
            </w:r>
          </w:p>
          <w:p w14:paraId="591F49D5"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7 </w:t>
            </w:r>
            <w:proofErr w:type="gramStart"/>
            <w:r w:rsidRPr="001D592C">
              <w:rPr>
                <w:b/>
                <w:bCs/>
                <w:color w:val="000000" w:themeColor="text1"/>
                <w:sz w:val="23"/>
                <w:szCs w:val="23"/>
              </w:rPr>
              <w:t xml:space="preserve">  -</w:t>
            </w:r>
            <w:proofErr w:type="gramEnd"/>
            <w:r w:rsidRPr="001D592C">
              <w:rPr>
                <w:b/>
                <w:bCs/>
                <w:color w:val="000000" w:themeColor="text1"/>
                <w:sz w:val="23"/>
                <w:szCs w:val="23"/>
              </w:rPr>
              <w:tab/>
              <w:t xml:space="preserve"> FATURA VE ÖDEME ŞARTLARI</w:t>
            </w:r>
          </w:p>
          <w:p w14:paraId="20605CF4"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w:t>
            </w:r>
            <w:r w:rsidRPr="001D592C">
              <w:rPr>
                <w:b/>
                <w:bCs/>
                <w:color w:val="000000" w:themeColor="text1"/>
                <w:sz w:val="23"/>
                <w:szCs w:val="23"/>
              </w:rPr>
              <w:tab/>
            </w:r>
            <w:r w:rsidRPr="001D592C">
              <w:rPr>
                <w:b/>
                <w:bCs/>
                <w:color w:val="000000" w:themeColor="text1"/>
                <w:sz w:val="23"/>
                <w:szCs w:val="23"/>
              </w:rPr>
              <w:tab/>
              <w:t xml:space="preserve"> 7.1.</w:t>
            </w:r>
            <w:r w:rsidRPr="001D592C">
              <w:rPr>
                <w:b/>
                <w:bCs/>
                <w:color w:val="000000" w:themeColor="text1"/>
                <w:sz w:val="23"/>
                <w:szCs w:val="23"/>
              </w:rPr>
              <w:tab/>
              <w:t xml:space="preserve"> Fatura Düzenlenmesi ve Tahsilatı</w:t>
            </w:r>
          </w:p>
          <w:p w14:paraId="2BDAB7B0" w14:textId="77777777" w:rsidR="007F0AE5" w:rsidRPr="001D592C" w:rsidRDefault="007F0AE5" w:rsidP="00CC1285">
            <w:pPr>
              <w:ind w:firstLine="1440"/>
              <w:jc w:val="both"/>
              <w:rPr>
                <w:b/>
                <w:bCs/>
                <w:color w:val="000000" w:themeColor="text1"/>
                <w:sz w:val="23"/>
                <w:szCs w:val="23"/>
              </w:rPr>
            </w:pPr>
            <w:r w:rsidRPr="001D592C">
              <w:rPr>
                <w:b/>
                <w:bCs/>
                <w:color w:val="000000" w:themeColor="text1"/>
                <w:sz w:val="23"/>
                <w:szCs w:val="23"/>
              </w:rPr>
              <w:t xml:space="preserve">   7.2.</w:t>
            </w:r>
            <w:r w:rsidRPr="001D592C">
              <w:rPr>
                <w:b/>
                <w:bCs/>
                <w:color w:val="000000" w:themeColor="text1"/>
                <w:sz w:val="23"/>
                <w:szCs w:val="23"/>
              </w:rPr>
              <w:tab/>
              <w:t xml:space="preserve"> Gecikme Cezaları</w:t>
            </w:r>
          </w:p>
          <w:p w14:paraId="00C59383" w14:textId="77777777" w:rsidR="007F0AE5" w:rsidRPr="001D592C" w:rsidRDefault="007F0AE5" w:rsidP="00CC1285">
            <w:pPr>
              <w:ind w:firstLine="1440"/>
              <w:jc w:val="both"/>
              <w:rPr>
                <w:b/>
                <w:bCs/>
                <w:color w:val="000000" w:themeColor="text1"/>
                <w:sz w:val="23"/>
                <w:szCs w:val="23"/>
              </w:rPr>
            </w:pPr>
            <w:r w:rsidRPr="001D592C">
              <w:rPr>
                <w:b/>
                <w:bCs/>
                <w:color w:val="000000" w:themeColor="text1"/>
                <w:sz w:val="23"/>
                <w:szCs w:val="23"/>
              </w:rPr>
              <w:t xml:space="preserve">   7.3.</w:t>
            </w:r>
            <w:r w:rsidRPr="001D592C">
              <w:rPr>
                <w:b/>
                <w:bCs/>
                <w:color w:val="000000" w:themeColor="text1"/>
                <w:sz w:val="23"/>
                <w:szCs w:val="23"/>
              </w:rPr>
              <w:tab/>
              <w:t xml:space="preserve"> Faturalara   İtirazlar</w:t>
            </w:r>
          </w:p>
          <w:p w14:paraId="36B8C163"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 </w:t>
            </w:r>
            <w:r w:rsidRPr="001D592C">
              <w:rPr>
                <w:b/>
                <w:bCs/>
                <w:color w:val="000000" w:themeColor="text1"/>
                <w:sz w:val="23"/>
                <w:szCs w:val="23"/>
              </w:rPr>
              <w:tab/>
              <w:t xml:space="preserve"> </w:t>
            </w:r>
            <w:proofErr w:type="gramStart"/>
            <w:r w:rsidRPr="001D592C">
              <w:rPr>
                <w:b/>
                <w:bCs/>
                <w:color w:val="000000" w:themeColor="text1"/>
                <w:sz w:val="23"/>
                <w:szCs w:val="23"/>
              </w:rPr>
              <w:t>8 -</w:t>
            </w:r>
            <w:proofErr w:type="gramEnd"/>
            <w:r w:rsidRPr="001D592C">
              <w:rPr>
                <w:b/>
                <w:bCs/>
                <w:color w:val="000000" w:themeColor="text1"/>
                <w:sz w:val="23"/>
                <w:szCs w:val="23"/>
              </w:rPr>
              <w:t xml:space="preserve">  </w:t>
            </w:r>
            <w:r w:rsidRPr="001D592C">
              <w:rPr>
                <w:b/>
                <w:bCs/>
                <w:color w:val="000000" w:themeColor="text1"/>
                <w:sz w:val="23"/>
                <w:szCs w:val="23"/>
              </w:rPr>
              <w:tab/>
              <w:t xml:space="preserve"> KATILIM   BEDELİNİN ÖDENMESİ</w:t>
            </w:r>
          </w:p>
          <w:p w14:paraId="68DFC0AA"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9 </w:t>
            </w:r>
            <w:proofErr w:type="gramStart"/>
            <w:r w:rsidRPr="001D592C">
              <w:rPr>
                <w:b/>
                <w:bCs/>
                <w:color w:val="000000" w:themeColor="text1"/>
                <w:sz w:val="23"/>
                <w:szCs w:val="23"/>
              </w:rPr>
              <w:t xml:space="preserve">  -</w:t>
            </w:r>
            <w:proofErr w:type="gramEnd"/>
            <w:r w:rsidRPr="001D592C">
              <w:rPr>
                <w:b/>
                <w:bCs/>
                <w:color w:val="000000" w:themeColor="text1"/>
                <w:sz w:val="23"/>
                <w:szCs w:val="23"/>
              </w:rPr>
              <w:tab/>
              <w:t xml:space="preserve"> VERGİ, RESİM VE HARÇLAR</w:t>
            </w:r>
          </w:p>
          <w:p w14:paraId="6AEF2CEC"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10 </w:t>
            </w:r>
            <w:proofErr w:type="gramStart"/>
            <w:r w:rsidRPr="001D592C">
              <w:rPr>
                <w:b/>
                <w:bCs/>
                <w:color w:val="000000" w:themeColor="text1"/>
                <w:sz w:val="23"/>
                <w:szCs w:val="23"/>
              </w:rPr>
              <w:t xml:space="preserve">  -</w:t>
            </w:r>
            <w:proofErr w:type="gramEnd"/>
            <w:r w:rsidRPr="001D592C">
              <w:rPr>
                <w:b/>
                <w:bCs/>
                <w:color w:val="000000" w:themeColor="text1"/>
                <w:sz w:val="23"/>
                <w:szCs w:val="23"/>
              </w:rPr>
              <w:tab/>
              <w:t xml:space="preserve"> DEVİR</w:t>
            </w:r>
          </w:p>
          <w:p w14:paraId="749B3A8A"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11 -</w:t>
            </w:r>
            <w:proofErr w:type="gramEnd"/>
            <w:r w:rsidRPr="001D592C">
              <w:rPr>
                <w:b/>
                <w:bCs/>
                <w:color w:val="000000" w:themeColor="text1"/>
                <w:sz w:val="23"/>
                <w:szCs w:val="23"/>
              </w:rPr>
              <w:t xml:space="preserve"> </w:t>
            </w:r>
            <w:r w:rsidRPr="001D592C">
              <w:rPr>
                <w:b/>
                <w:bCs/>
                <w:color w:val="000000" w:themeColor="text1"/>
                <w:sz w:val="23"/>
                <w:szCs w:val="23"/>
              </w:rPr>
              <w:tab/>
              <w:t xml:space="preserve"> SÖZLEŞMENİN FESHİ</w:t>
            </w:r>
          </w:p>
          <w:p w14:paraId="0221B40D"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12 -</w:t>
            </w:r>
            <w:proofErr w:type="gramEnd"/>
            <w:r w:rsidRPr="001D592C">
              <w:rPr>
                <w:b/>
                <w:bCs/>
                <w:color w:val="000000" w:themeColor="text1"/>
                <w:sz w:val="23"/>
                <w:szCs w:val="23"/>
              </w:rPr>
              <w:t xml:space="preserve"> </w:t>
            </w:r>
            <w:r w:rsidRPr="001D592C">
              <w:rPr>
                <w:b/>
                <w:bCs/>
                <w:color w:val="000000" w:themeColor="text1"/>
                <w:sz w:val="23"/>
                <w:szCs w:val="23"/>
              </w:rPr>
              <w:tab/>
              <w:t xml:space="preserve"> DEŞARJIN DURUDURULMASI</w:t>
            </w:r>
          </w:p>
          <w:p w14:paraId="62050A32"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13 -</w:t>
            </w:r>
            <w:proofErr w:type="gramEnd"/>
            <w:r w:rsidRPr="001D592C">
              <w:rPr>
                <w:b/>
                <w:bCs/>
                <w:color w:val="000000" w:themeColor="text1"/>
                <w:sz w:val="23"/>
                <w:szCs w:val="23"/>
              </w:rPr>
              <w:t xml:space="preserve"> </w:t>
            </w:r>
            <w:r w:rsidRPr="001D592C">
              <w:rPr>
                <w:b/>
                <w:bCs/>
                <w:color w:val="000000" w:themeColor="text1"/>
                <w:sz w:val="23"/>
                <w:szCs w:val="23"/>
              </w:rPr>
              <w:tab/>
              <w:t xml:space="preserve"> HABERLEŞME</w:t>
            </w:r>
          </w:p>
          <w:p w14:paraId="76651833"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14- </w:t>
            </w:r>
            <w:r w:rsidRPr="001D592C">
              <w:rPr>
                <w:b/>
                <w:bCs/>
                <w:color w:val="000000" w:themeColor="text1"/>
                <w:sz w:val="23"/>
                <w:szCs w:val="23"/>
              </w:rPr>
              <w:tab/>
              <w:t xml:space="preserve"> ANLAŞMAZLIK HALİ</w:t>
            </w:r>
          </w:p>
          <w:p w14:paraId="1F5E4CEC"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15- </w:t>
            </w:r>
            <w:r w:rsidRPr="001D592C">
              <w:rPr>
                <w:b/>
                <w:bCs/>
                <w:color w:val="000000" w:themeColor="text1"/>
                <w:sz w:val="23"/>
                <w:szCs w:val="23"/>
              </w:rPr>
              <w:tab/>
              <w:t xml:space="preserve"> SÖZLEŞMENİN GİZLİLİĞİ</w:t>
            </w:r>
          </w:p>
          <w:p w14:paraId="7FB9BEE4" w14:textId="77777777" w:rsidR="007F0AE5" w:rsidRPr="001D592C" w:rsidRDefault="007F0AE5" w:rsidP="00CC1285">
            <w:pPr>
              <w:jc w:val="both"/>
              <w:rPr>
                <w:b/>
                <w:bCs/>
                <w:color w:val="000000" w:themeColor="text1"/>
                <w:sz w:val="23"/>
                <w:szCs w:val="23"/>
              </w:rPr>
            </w:pPr>
            <w:r w:rsidRPr="001D592C">
              <w:rPr>
                <w:b/>
                <w:bCs/>
                <w:color w:val="000000" w:themeColor="text1"/>
                <w:sz w:val="23"/>
                <w:szCs w:val="23"/>
              </w:rPr>
              <w:t xml:space="preserve">   MADDE</w:t>
            </w:r>
            <w:r w:rsidRPr="001D592C">
              <w:rPr>
                <w:b/>
                <w:bCs/>
                <w:color w:val="000000" w:themeColor="text1"/>
                <w:sz w:val="23"/>
                <w:szCs w:val="23"/>
              </w:rPr>
              <w:tab/>
              <w:t xml:space="preserve"> </w:t>
            </w:r>
            <w:proofErr w:type="gramStart"/>
            <w:r w:rsidRPr="001D592C">
              <w:rPr>
                <w:b/>
                <w:bCs/>
                <w:color w:val="000000" w:themeColor="text1"/>
                <w:sz w:val="23"/>
                <w:szCs w:val="23"/>
              </w:rPr>
              <w:t>16 -</w:t>
            </w:r>
            <w:proofErr w:type="gramEnd"/>
            <w:r w:rsidRPr="001D592C">
              <w:rPr>
                <w:b/>
                <w:bCs/>
                <w:color w:val="000000" w:themeColor="text1"/>
                <w:sz w:val="23"/>
                <w:szCs w:val="23"/>
              </w:rPr>
              <w:t xml:space="preserve"> </w:t>
            </w:r>
            <w:r w:rsidRPr="001D592C">
              <w:rPr>
                <w:b/>
                <w:bCs/>
                <w:color w:val="000000" w:themeColor="text1"/>
                <w:sz w:val="23"/>
                <w:szCs w:val="23"/>
              </w:rPr>
              <w:tab/>
              <w:t xml:space="preserve"> SON MADDE</w:t>
            </w:r>
          </w:p>
          <w:p w14:paraId="13DD23C5" w14:textId="77777777" w:rsidR="007F0AE5" w:rsidRDefault="007F0AE5" w:rsidP="00CC1285">
            <w:pPr>
              <w:jc w:val="both"/>
              <w:rPr>
                <w:color w:val="000000" w:themeColor="text1"/>
                <w:sz w:val="23"/>
                <w:szCs w:val="23"/>
              </w:rPr>
            </w:pPr>
            <w:r w:rsidRPr="001D592C">
              <w:rPr>
                <w:color w:val="000000" w:themeColor="text1"/>
                <w:sz w:val="23"/>
                <w:szCs w:val="23"/>
              </w:rPr>
              <w:t xml:space="preserve">    </w:t>
            </w:r>
          </w:p>
          <w:p w14:paraId="3731CE24" w14:textId="77777777" w:rsidR="00E01B29" w:rsidRDefault="00E01B29" w:rsidP="00CC1285">
            <w:pPr>
              <w:jc w:val="both"/>
              <w:rPr>
                <w:color w:val="000000" w:themeColor="text1"/>
                <w:sz w:val="23"/>
                <w:szCs w:val="23"/>
              </w:rPr>
            </w:pPr>
          </w:p>
          <w:p w14:paraId="7326EDB0" w14:textId="77777777" w:rsidR="00E01B29" w:rsidRDefault="00E01B29" w:rsidP="00CC1285">
            <w:pPr>
              <w:jc w:val="both"/>
              <w:rPr>
                <w:color w:val="000000" w:themeColor="text1"/>
                <w:sz w:val="23"/>
                <w:szCs w:val="23"/>
              </w:rPr>
            </w:pPr>
          </w:p>
          <w:p w14:paraId="25B2089F" w14:textId="77777777" w:rsidR="007F0AE5" w:rsidRPr="001D592C" w:rsidRDefault="007F0AE5" w:rsidP="00CC1285">
            <w:pPr>
              <w:jc w:val="both"/>
              <w:rPr>
                <w:b/>
                <w:color w:val="000000" w:themeColor="text1"/>
                <w:sz w:val="23"/>
                <w:szCs w:val="23"/>
              </w:rPr>
            </w:pPr>
            <w:r w:rsidRPr="001D592C">
              <w:rPr>
                <w:color w:val="000000" w:themeColor="text1"/>
                <w:sz w:val="23"/>
                <w:szCs w:val="23"/>
              </w:rPr>
              <w:lastRenderedPageBreak/>
              <w:t xml:space="preserve">   </w:t>
            </w:r>
            <w:r w:rsidRPr="001D592C">
              <w:rPr>
                <w:b/>
                <w:color w:val="000000" w:themeColor="text1"/>
                <w:sz w:val="23"/>
                <w:szCs w:val="23"/>
              </w:rPr>
              <w:t>MADDE 1 – TANIMLAR</w:t>
            </w:r>
          </w:p>
          <w:p w14:paraId="3A017D40"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Aşağıda tanımlanan kelime ve terimler işbu Sözleşme   kapsamında, aksi belirtilmedikçe, tanımlandıkları şekilde kullanılacaktır.</w:t>
            </w:r>
          </w:p>
          <w:p w14:paraId="662ED0A5"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w:t>
            </w:r>
          </w:p>
          <w:p w14:paraId="2D074653"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w:t>
            </w:r>
            <w:r w:rsidRPr="001D592C">
              <w:rPr>
                <w:b/>
                <w:color w:val="000000" w:themeColor="text1"/>
                <w:sz w:val="23"/>
                <w:szCs w:val="23"/>
              </w:rPr>
              <w:tab/>
              <w:t xml:space="preserve"> Atıksu Debisi  </w:t>
            </w:r>
          </w:p>
          <w:p w14:paraId="0B21A5B6"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Birim zamanda birim kesitten geçen atıksu   miktarıdır.</w:t>
            </w:r>
          </w:p>
          <w:p w14:paraId="24DEFC81"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19899BFC"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1.2.</w:t>
            </w:r>
            <w:r w:rsidRPr="001D592C">
              <w:rPr>
                <w:b/>
                <w:color w:val="000000" w:themeColor="text1"/>
                <w:sz w:val="23"/>
                <w:szCs w:val="23"/>
              </w:rPr>
              <w:tab/>
              <w:t xml:space="preserve"> Katılım Bedeli</w:t>
            </w:r>
          </w:p>
          <w:p w14:paraId="4F31D216" w14:textId="77777777" w:rsidR="007F0AE5" w:rsidRPr="001D592C" w:rsidRDefault="007F0AE5" w:rsidP="00CC1285">
            <w:pPr>
              <w:ind w:left="750" w:hanging="726"/>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İşbu sözleşmenin 8.maddesinde   evsel ortak için tanımlanan bedeldir.  </w:t>
            </w:r>
          </w:p>
          <w:p w14:paraId="45557108"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1.3.</w:t>
            </w:r>
            <w:r w:rsidRPr="001D592C">
              <w:rPr>
                <w:b/>
                <w:color w:val="000000" w:themeColor="text1"/>
                <w:sz w:val="23"/>
                <w:szCs w:val="23"/>
              </w:rPr>
              <w:tab/>
              <w:t xml:space="preserve"> Deşarj</w:t>
            </w:r>
          </w:p>
          <w:p w14:paraId="79DE0DFA" w14:textId="77777777" w:rsidR="007F0AE5"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Endüstriyel ve Evsel ortakların atıksularının doğrudan   Yeşil Çevre sistemine verilmesidir.</w:t>
            </w:r>
          </w:p>
          <w:p w14:paraId="13860959" w14:textId="77777777" w:rsidR="001D592C" w:rsidRDefault="001D592C" w:rsidP="00CC1285">
            <w:pPr>
              <w:ind w:left="709" w:hanging="709"/>
              <w:jc w:val="both"/>
              <w:rPr>
                <w:color w:val="000000" w:themeColor="text1"/>
                <w:sz w:val="23"/>
                <w:szCs w:val="23"/>
              </w:rPr>
            </w:pPr>
          </w:p>
          <w:p w14:paraId="50EA6C18" w14:textId="77777777" w:rsidR="001D592C" w:rsidRPr="001D592C" w:rsidRDefault="001D592C" w:rsidP="00CC1285">
            <w:pPr>
              <w:ind w:left="709" w:hanging="709"/>
              <w:jc w:val="both"/>
              <w:rPr>
                <w:color w:val="000000" w:themeColor="text1"/>
                <w:sz w:val="23"/>
                <w:szCs w:val="23"/>
              </w:rPr>
            </w:pPr>
          </w:p>
          <w:p w14:paraId="56CB3A5D"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1.4.</w:t>
            </w:r>
            <w:r w:rsidRPr="001D592C">
              <w:rPr>
                <w:b/>
                <w:color w:val="000000" w:themeColor="text1"/>
                <w:sz w:val="23"/>
                <w:szCs w:val="23"/>
              </w:rPr>
              <w:tab/>
              <w:t xml:space="preserve"> Aylık Deşarj Miktarı</w:t>
            </w:r>
          </w:p>
          <w:p w14:paraId="4D8AD614" w14:textId="77777777" w:rsidR="007F0AE5" w:rsidRPr="001D592C" w:rsidRDefault="007F0AE5" w:rsidP="00CC1285">
            <w:pPr>
              <w:ind w:left="786" w:hanging="786"/>
              <w:jc w:val="both"/>
              <w:rPr>
                <w:b/>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Evsel Ortağın deşarj miktarı; Yeşil Çevre Genel Kurulunda belirlenen   çalışan kişi sayısına karşılık gelen kategoriye göre belirlenen deşarj   miktarıdır. </w:t>
            </w:r>
          </w:p>
          <w:p w14:paraId="6243A45D"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1.5.</w:t>
            </w:r>
            <w:r w:rsidRPr="001D592C">
              <w:rPr>
                <w:b/>
                <w:color w:val="000000" w:themeColor="text1"/>
                <w:sz w:val="23"/>
                <w:szCs w:val="23"/>
              </w:rPr>
              <w:tab/>
              <w:t xml:space="preserve"> Yeşil Çevre Sistemi</w:t>
            </w:r>
          </w:p>
          <w:p w14:paraId="58058197" w14:textId="77777777" w:rsidR="007F0AE5" w:rsidRPr="001D592C" w:rsidRDefault="007F0AE5" w:rsidP="00CC1285">
            <w:pPr>
              <w:ind w:left="765"/>
              <w:jc w:val="both"/>
              <w:rPr>
                <w:color w:val="000000" w:themeColor="text1"/>
                <w:sz w:val="23"/>
                <w:szCs w:val="23"/>
              </w:rPr>
            </w:pPr>
            <w:r w:rsidRPr="001D592C">
              <w:rPr>
                <w:color w:val="000000" w:themeColor="text1"/>
                <w:sz w:val="23"/>
                <w:szCs w:val="23"/>
              </w:rPr>
              <w:t xml:space="preserve">   Endüstriyel ve evsel ortakların atıksularının   toplandığı sistemin, Yeşil Çevre </w:t>
            </w:r>
            <w:proofErr w:type="spellStart"/>
            <w:r w:rsidRPr="001D592C">
              <w:rPr>
                <w:color w:val="000000" w:themeColor="text1"/>
                <w:sz w:val="23"/>
                <w:szCs w:val="23"/>
              </w:rPr>
              <w:t>Kollektör</w:t>
            </w:r>
            <w:proofErr w:type="spellEnd"/>
            <w:r w:rsidRPr="001D592C">
              <w:rPr>
                <w:color w:val="000000" w:themeColor="text1"/>
                <w:sz w:val="23"/>
                <w:szCs w:val="23"/>
              </w:rPr>
              <w:t xml:space="preserve"> hatları bağlantı noktasından   başlayan, arıtma tesisi </w:t>
            </w:r>
            <w:proofErr w:type="gramStart"/>
            <w:r w:rsidRPr="001D592C">
              <w:rPr>
                <w:color w:val="000000" w:themeColor="text1"/>
                <w:sz w:val="23"/>
                <w:szCs w:val="23"/>
              </w:rPr>
              <w:t>ile birlikte</w:t>
            </w:r>
            <w:proofErr w:type="gramEnd"/>
            <w:r w:rsidRPr="001D592C">
              <w:rPr>
                <w:color w:val="000000" w:themeColor="text1"/>
                <w:sz w:val="23"/>
                <w:szCs w:val="23"/>
              </w:rPr>
              <w:t xml:space="preserve"> deşarj hattını içine alan sistemdir.</w:t>
            </w:r>
          </w:p>
          <w:p w14:paraId="664956B8" w14:textId="77777777" w:rsidR="007F0AE5" w:rsidRPr="001D592C" w:rsidRDefault="007F0AE5" w:rsidP="00CC1285">
            <w:pPr>
              <w:ind w:left="765"/>
              <w:jc w:val="both"/>
              <w:rPr>
                <w:b/>
                <w:color w:val="000000" w:themeColor="text1"/>
                <w:sz w:val="23"/>
                <w:szCs w:val="23"/>
              </w:rPr>
            </w:pPr>
            <w:r w:rsidRPr="001D592C">
              <w:rPr>
                <w:b/>
                <w:color w:val="000000" w:themeColor="text1"/>
                <w:sz w:val="23"/>
                <w:szCs w:val="23"/>
              </w:rPr>
              <w:t xml:space="preserve">   </w:t>
            </w:r>
          </w:p>
          <w:p w14:paraId="2690BB05"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1.6.</w:t>
            </w:r>
            <w:r w:rsidRPr="001D592C">
              <w:rPr>
                <w:b/>
                <w:color w:val="000000" w:themeColor="text1"/>
                <w:sz w:val="23"/>
                <w:szCs w:val="23"/>
              </w:rPr>
              <w:tab/>
              <w:t xml:space="preserve"> Bağlantı Noktası </w:t>
            </w:r>
          </w:p>
          <w:p w14:paraId="1963710E"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Ortağın Atıksu deşarj hattının Yeşil Çevre Arıtma   Tesisi Toplama hattına ve/veya kanalizasyon sistemine bağlandığı noktadır.   </w:t>
            </w:r>
          </w:p>
          <w:p w14:paraId="16F4EF72"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1.7.</w:t>
            </w:r>
            <w:r w:rsidRPr="001D592C">
              <w:rPr>
                <w:b/>
                <w:color w:val="000000" w:themeColor="text1"/>
                <w:sz w:val="23"/>
                <w:szCs w:val="23"/>
              </w:rPr>
              <w:tab/>
              <w:t xml:space="preserve"> İşletme Bedeli</w:t>
            </w:r>
          </w:p>
          <w:p w14:paraId="4D929538"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Yeşil Çevre ortağının deşarj ettiği Evsel ve   Endüstriyel Nitelikli Atıksuyu arıtmaya esas fiyat veya fiyatlardır.</w:t>
            </w:r>
          </w:p>
          <w:p w14:paraId="0B737703" w14:textId="77777777" w:rsidR="007F0AE5" w:rsidRPr="001D592C" w:rsidRDefault="007F0AE5" w:rsidP="00CC1285">
            <w:pPr>
              <w:ind w:left="360" w:hanging="360"/>
              <w:jc w:val="both"/>
              <w:rPr>
                <w:b/>
                <w:color w:val="000000" w:themeColor="text1"/>
                <w:sz w:val="23"/>
                <w:szCs w:val="23"/>
              </w:rPr>
            </w:pPr>
            <w:r w:rsidRPr="001D592C">
              <w:rPr>
                <w:b/>
                <w:color w:val="000000" w:themeColor="text1"/>
                <w:sz w:val="23"/>
                <w:szCs w:val="23"/>
              </w:rPr>
              <w:t xml:space="preserve">   1.8.</w:t>
            </w:r>
            <w:r w:rsidRPr="001D592C">
              <w:rPr>
                <w:b/>
                <w:color w:val="000000" w:themeColor="text1"/>
                <w:sz w:val="23"/>
                <w:szCs w:val="23"/>
              </w:rPr>
              <w:tab/>
              <w:t xml:space="preserve"> İlgili Mevzuat</w:t>
            </w:r>
          </w:p>
          <w:p w14:paraId="67A9769E" w14:textId="77777777" w:rsidR="007F0AE5" w:rsidRPr="001D592C" w:rsidRDefault="007F0AE5" w:rsidP="00CC1285">
            <w:pPr>
              <w:ind w:left="709"/>
              <w:jc w:val="both"/>
              <w:rPr>
                <w:color w:val="000000" w:themeColor="text1"/>
                <w:sz w:val="23"/>
                <w:szCs w:val="23"/>
              </w:rPr>
            </w:pPr>
            <w:r w:rsidRPr="001D592C">
              <w:rPr>
                <w:color w:val="000000" w:themeColor="text1"/>
                <w:sz w:val="23"/>
                <w:szCs w:val="23"/>
              </w:rPr>
              <w:t xml:space="preserve">   Çevre Kanunu, Su Kirliliği Kontrol Yönetmeliği, Su   Kanalizasyon İdaresi Deşarj Yönetmeliği</w:t>
            </w:r>
            <w:proofErr w:type="gramStart"/>
            <w:r w:rsidRPr="001D592C">
              <w:rPr>
                <w:color w:val="000000" w:themeColor="text1"/>
                <w:sz w:val="23"/>
                <w:szCs w:val="23"/>
              </w:rPr>
              <w:t>, ,</w:t>
            </w:r>
            <w:proofErr w:type="gramEnd"/>
            <w:r w:rsidRPr="001D592C">
              <w:rPr>
                <w:color w:val="000000" w:themeColor="text1"/>
                <w:sz w:val="23"/>
                <w:szCs w:val="23"/>
              </w:rPr>
              <w:t xml:space="preserve"> Yeşil Çevre Genel Kurulu   tarafından onaylanarak yürürlükte olan yönetmelikler Kooperatif Ana   Sözleşmesi ile Kooperatif  Genel Kurulu   ve Yönetim Kurulunda alınan diğer kararlardır.</w:t>
            </w:r>
          </w:p>
          <w:p w14:paraId="6B388501"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1.9.</w:t>
            </w:r>
            <w:r w:rsidRPr="001D592C">
              <w:rPr>
                <w:b/>
                <w:color w:val="000000" w:themeColor="text1"/>
                <w:sz w:val="23"/>
                <w:szCs w:val="23"/>
              </w:rPr>
              <w:tab/>
              <w:t xml:space="preserve"> Sözleşme</w:t>
            </w:r>
          </w:p>
          <w:p w14:paraId="72536FFF" w14:textId="77777777" w:rsidR="007F0AE5" w:rsidRPr="001D592C" w:rsidRDefault="007F0AE5" w:rsidP="00CC1285">
            <w:pPr>
              <w:ind w:left="762"/>
              <w:jc w:val="both"/>
              <w:rPr>
                <w:color w:val="000000" w:themeColor="text1"/>
                <w:sz w:val="23"/>
                <w:szCs w:val="23"/>
              </w:rPr>
            </w:pPr>
            <w:r w:rsidRPr="001D592C">
              <w:rPr>
                <w:color w:val="000000" w:themeColor="text1"/>
                <w:sz w:val="23"/>
                <w:szCs w:val="23"/>
              </w:rPr>
              <w:t xml:space="preserve">   Ortaklar ile Yeşil Çevre arasında görev ve   sorumlulukların düzenlendiği akittir.</w:t>
            </w:r>
          </w:p>
          <w:p w14:paraId="05FC7490"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1.10.</w:t>
            </w:r>
            <w:r w:rsidRPr="001D592C">
              <w:rPr>
                <w:b/>
                <w:color w:val="000000" w:themeColor="text1"/>
                <w:sz w:val="23"/>
                <w:szCs w:val="23"/>
              </w:rPr>
              <w:tab/>
              <w:t xml:space="preserve">   Ana Sözleşme</w:t>
            </w:r>
          </w:p>
          <w:p w14:paraId="41107395" w14:textId="77777777" w:rsidR="007F0AE5" w:rsidRPr="001D592C" w:rsidRDefault="007F0AE5" w:rsidP="00CC1285">
            <w:pPr>
              <w:ind w:left="720" w:hanging="11"/>
              <w:jc w:val="both"/>
              <w:rPr>
                <w:color w:val="000000" w:themeColor="text1"/>
                <w:sz w:val="23"/>
                <w:szCs w:val="23"/>
              </w:rPr>
            </w:pPr>
            <w:r w:rsidRPr="001D592C">
              <w:rPr>
                <w:color w:val="000000" w:themeColor="text1"/>
                <w:sz w:val="23"/>
                <w:szCs w:val="23"/>
              </w:rPr>
              <w:t xml:space="preserve">    İlgili Bakanlık tarafından </w:t>
            </w:r>
            <w:proofErr w:type="gramStart"/>
            <w:r w:rsidRPr="001D592C">
              <w:rPr>
                <w:color w:val="000000" w:themeColor="text1"/>
                <w:sz w:val="23"/>
                <w:szCs w:val="23"/>
              </w:rPr>
              <w:t xml:space="preserve">onaylı,   </w:t>
            </w:r>
            <w:proofErr w:type="gramEnd"/>
            <w:r w:rsidRPr="001D592C">
              <w:rPr>
                <w:color w:val="000000" w:themeColor="text1"/>
                <w:sz w:val="23"/>
                <w:szCs w:val="23"/>
              </w:rPr>
              <w:t>Kooperatifin kuruluşunda imzalanan ve yapılan değişiklikler ile birlikte   Kooperatif ile Ortak arasındaki ilişkileri belirleyen sözleşmedir.</w:t>
            </w:r>
          </w:p>
          <w:p w14:paraId="2F2EE89B"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1.11.</w:t>
            </w:r>
            <w:r w:rsidRPr="001D592C">
              <w:rPr>
                <w:b/>
                <w:color w:val="000000" w:themeColor="text1"/>
                <w:sz w:val="23"/>
                <w:szCs w:val="23"/>
              </w:rPr>
              <w:tab/>
              <w:t xml:space="preserve">   Genel Kurul</w:t>
            </w:r>
          </w:p>
          <w:p w14:paraId="359E551B" w14:textId="77777777" w:rsidR="007F0AE5" w:rsidRPr="001D592C" w:rsidRDefault="007F0AE5" w:rsidP="00CC1285">
            <w:pPr>
              <w:ind w:left="720" w:hanging="18"/>
              <w:jc w:val="both"/>
              <w:rPr>
                <w:color w:val="000000" w:themeColor="text1"/>
                <w:sz w:val="23"/>
                <w:szCs w:val="23"/>
              </w:rPr>
            </w:pPr>
            <w:r w:rsidRPr="001D592C">
              <w:rPr>
                <w:color w:val="000000" w:themeColor="text1"/>
                <w:sz w:val="23"/>
                <w:szCs w:val="23"/>
              </w:rPr>
              <w:t xml:space="preserve">   Kooperatif ortaklarının   tamamından oluşan en yetkili karar organıdır.</w:t>
            </w:r>
          </w:p>
          <w:p w14:paraId="1633BBA3"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1.12.</w:t>
            </w:r>
            <w:r w:rsidRPr="001D592C">
              <w:rPr>
                <w:b/>
                <w:color w:val="000000" w:themeColor="text1"/>
                <w:sz w:val="23"/>
                <w:szCs w:val="23"/>
              </w:rPr>
              <w:tab/>
              <w:t xml:space="preserve">   Yönetim Kurulu</w:t>
            </w:r>
          </w:p>
          <w:p w14:paraId="59B212FC" w14:textId="77777777" w:rsidR="007F0AE5" w:rsidRPr="001D592C" w:rsidRDefault="007F0AE5" w:rsidP="00CC1285">
            <w:pPr>
              <w:ind w:left="702" w:hanging="720"/>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Genel Kurullar tarafından seçilen ve verilen yetkiler   çerçevesinde kooperatifi temsil ve ilzama yetkili olan kuruldur. </w:t>
            </w:r>
          </w:p>
          <w:p w14:paraId="1F8F4549"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1.13.</w:t>
            </w:r>
            <w:r w:rsidRPr="001D592C">
              <w:rPr>
                <w:b/>
                <w:color w:val="000000" w:themeColor="text1"/>
                <w:sz w:val="23"/>
                <w:szCs w:val="23"/>
              </w:rPr>
              <w:tab/>
              <w:t xml:space="preserve">   Evsel ortak</w:t>
            </w:r>
          </w:p>
          <w:p w14:paraId="5661BF09" w14:textId="77777777" w:rsidR="007F0AE5" w:rsidRPr="001D592C" w:rsidRDefault="007F0AE5" w:rsidP="00CC1285">
            <w:pPr>
              <w:ind w:left="720" w:hanging="11"/>
              <w:jc w:val="both"/>
              <w:rPr>
                <w:color w:val="000000" w:themeColor="text1"/>
                <w:sz w:val="23"/>
                <w:szCs w:val="23"/>
              </w:rPr>
            </w:pPr>
            <w:r w:rsidRPr="001D592C">
              <w:rPr>
                <w:color w:val="000000" w:themeColor="text1"/>
                <w:sz w:val="23"/>
                <w:szCs w:val="23"/>
              </w:rPr>
              <w:t xml:space="preserve">   Üretim prosesin de su   kullanmayan ve evsel nitelikli atıksu deşarj eden ortaktır.</w:t>
            </w:r>
          </w:p>
          <w:p w14:paraId="7EEA9AFA" w14:textId="77777777" w:rsidR="007F0AE5" w:rsidRPr="001D592C" w:rsidRDefault="007F0AE5" w:rsidP="00CC1285">
            <w:pPr>
              <w:ind w:left="360" w:hanging="36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1.14.</w:t>
            </w:r>
            <w:r w:rsidRPr="001D592C">
              <w:rPr>
                <w:b/>
                <w:color w:val="000000" w:themeColor="text1"/>
                <w:sz w:val="23"/>
                <w:szCs w:val="23"/>
              </w:rPr>
              <w:tab/>
              <w:t xml:space="preserve">   Evsel atıksu</w:t>
            </w:r>
          </w:p>
          <w:p w14:paraId="09485971" w14:textId="77777777" w:rsidR="007F0AE5" w:rsidRPr="001D592C" w:rsidRDefault="007F0AE5" w:rsidP="00CC1285">
            <w:pPr>
              <w:ind w:left="720" w:hanging="11"/>
              <w:jc w:val="both"/>
              <w:rPr>
                <w:color w:val="000000" w:themeColor="text1"/>
                <w:sz w:val="23"/>
                <w:szCs w:val="23"/>
              </w:rPr>
            </w:pPr>
            <w:r w:rsidRPr="001D592C">
              <w:rPr>
                <w:color w:val="000000" w:themeColor="text1"/>
                <w:sz w:val="23"/>
                <w:szCs w:val="23"/>
              </w:rPr>
              <w:t xml:space="preserve">    Yaygın olarak yerleşim bölgelerinden ve   çoğunlukla evsel faaliyetler ile insanların günlük yaşam faaliyetlerinin yer   aldığı işyeri, okul, hastane, otel vb. hizmet sektörlerinden kaynaklanan   atıksuları</w:t>
            </w:r>
          </w:p>
          <w:p w14:paraId="379BF7D4"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MADDE 2 </w:t>
            </w:r>
            <w:proofErr w:type="gramStart"/>
            <w:r w:rsidRPr="001D592C">
              <w:rPr>
                <w:b/>
                <w:color w:val="000000" w:themeColor="text1"/>
                <w:sz w:val="23"/>
                <w:szCs w:val="23"/>
              </w:rPr>
              <w:t>–  SÖZLEŞMENİN</w:t>
            </w:r>
            <w:proofErr w:type="gramEnd"/>
            <w:r w:rsidRPr="001D592C">
              <w:rPr>
                <w:b/>
                <w:color w:val="000000" w:themeColor="text1"/>
                <w:sz w:val="23"/>
                <w:szCs w:val="23"/>
              </w:rPr>
              <w:t xml:space="preserve"> KONUSU</w:t>
            </w:r>
          </w:p>
          <w:p w14:paraId="757F4732"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İşbu Sözleşme’nin konusu; Yeşil Çevre ile Ortak   arasında Evsel Nitelikli Atıksu deşarj ve arıtma koşulları ile tarafların hak   ve yükümlülüklerinin düzenlenmesidir.</w:t>
            </w:r>
          </w:p>
          <w:p w14:paraId="3E26F242" w14:textId="6CDB92FF" w:rsidR="007F0AE5" w:rsidRPr="001D592C" w:rsidRDefault="007F0AE5" w:rsidP="001D592C">
            <w:pPr>
              <w:jc w:val="both"/>
              <w:rPr>
                <w:b/>
                <w:color w:val="000000" w:themeColor="text1"/>
                <w:sz w:val="23"/>
                <w:szCs w:val="23"/>
              </w:rPr>
            </w:pPr>
            <w:r w:rsidRPr="001D592C">
              <w:rPr>
                <w:color w:val="000000" w:themeColor="text1"/>
                <w:sz w:val="23"/>
                <w:szCs w:val="23"/>
              </w:rPr>
              <w:lastRenderedPageBreak/>
              <w:t xml:space="preserve">   </w:t>
            </w:r>
            <w:r w:rsidRPr="001D592C">
              <w:rPr>
                <w:b/>
                <w:color w:val="000000" w:themeColor="text1"/>
                <w:sz w:val="23"/>
                <w:szCs w:val="23"/>
              </w:rPr>
              <w:t>MADDE 3-    SÖZLEŞMENİN YÜRÜRLÜĞE GİRMESİ VE SÜRESİ</w:t>
            </w:r>
          </w:p>
          <w:p w14:paraId="7728B680"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3.1</w:t>
            </w:r>
            <w:r w:rsidRPr="001D592C">
              <w:rPr>
                <w:b/>
                <w:color w:val="000000" w:themeColor="text1"/>
                <w:sz w:val="23"/>
                <w:szCs w:val="23"/>
              </w:rPr>
              <w:tab/>
              <w:t xml:space="preserve"> Sözleşmenin   Yürürlüğe Girmesi</w:t>
            </w:r>
          </w:p>
          <w:p w14:paraId="6FEE353F"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İşbu </w:t>
            </w:r>
            <w:proofErr w:type="gramStart"/>
            <w:r w:rsidRPr="001D592C">
              <w:rPr>
                <w:color w:val="000000" w:themeColor="text1"/>
                <w:sz w:val="23"/>
                <w:szCs w:val="23"/>
              </w:rPr>
              <w:t>Sözleşme, ….</w:t>
            </w:r>
            <w:proofErr w:type="gramEnd"/>
            <w:r w:rsidRPr="001D592C">
              <w:rPr>
                <w:color w:val="000000" w:themeColor="text1"/>
                <w:sz w:val="23"/>
                <w:szCs w:val="23"/>
              </w:rPr>
              <w:t xml:space="preserve">./…../20.... </w:t>
            </w:r>
            <w:proofErr w:type="gramStart"/>
            <w:r w:rsidRPr="001D592C">
              <w:rPr>
                <w:color w:val="000000" w:themeColor="text1"/>
                <w:sz w:val="23"/>
                <w:szCs w:val="23"/>
              </w:rPr>
              <w:t>tarihinden</w:t>
            </w:r>
            <w:proofErr w:type="gramEnd"/>
            <w:r w:rsidRPr="001D592C">
              <w:rPr>
                <w:color w:val="000000" w:themeColor="text1"/>
                <w:sz w:val="23"/>
                <w:szCs w:val="23"/>
              </w:rPr>
              <w:t xml:space="preserve"> itibaren   geçerli olmak üzere taraflarca imzalandıktan sonra yürürlüğe girecektir.</w:t>
            </w:r>
          </w:p>
          <w:p w14:paraId="207DAFB2"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3.2.</w:t>
            </w:r>
            <w:r w:rsidRPr="001D592C">
              <w:rPr>
                <w:b/>
                <w:color w:val="000000" w:themeColor="text1"/>
                <w:sz w:val="23"/>
                <w:szCs w:val="23"/>
              </w:rPr>
              <w:tab/>
              <w:t xml:space="preserve"> Sözleşmenin Süresi  </w:t>
            </w:r>
          </w:p>
          <w:p w14:paraId="10C9F23E"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İş bu sözleşme süresiz   olup, Ortak ile Yeşil Çevre arasındaki ortaklık ilişkisinin her ne sebeple olursa   olsun Yönetim Kurulu kararına istinaden sona erdirilmesi halinde, iş bu   sözleşmede kendiliğinden başkaca bir işlem yapılmasına gerek olmaksızın sona   erer. </w:t>
            </w:r>
          </w:p>
          <w:p w14:paraId="2E5EFF4E"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MADDE 4 </w:t>
            </w:r>
            <w:proofErr w:type="gramStart"/>
            <w:r w:rsidRPr="001D592C">
              <w:rPr>
                <w:b/>
                <w:color w:val="000000" w:themeColor="text1"/>
                <w:sz w:val="23"/>
                <w:szCs w:val="23"/>
              </w:rPr>
              <w:t>–  ATIKSU</w:t>
            </w:r>
            <w:proofErr w:type="gramEnd"/>
            <w:r w:rsidRPr="001D592C">
              <w:rPr>
                <w:b/>
                <w:color w:val="000000" w:themeColor="text1"/>
                <w:sz w:val="23"/>
                <w:szCs w:val="23"/>
              </w:rPr>
              <w:t xml:space="preserve">   DEŞARJI NOKTASI, ÖLÇÜM</w:t>
            </w:r>
          </w:p>
          <w:p w14:paraId="0D751174" w14:textId="77777777" w:rsidR="007F0AE5" w:rsidRPr="001D592C" w:rsidRDefault="007F0AE5" w:rsidP="00CC1285">
            <w:pPr>
              <w:ind w:left="720" w:hanging="72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4.1.</w:t>
            </w:r>
            <w:r w:rsidRPr="001D592C">
              <w:rPr>
                <w:b/>
                <w:color w:val="000000" w:themeColor="text1"/>
                <w:sz w:val="23"/>
                <w:szCs w:val="23"/>
              </w:rPr>
              <w:tab/>
              <w:t xml:space="preserve">   </w:t>
            </w:r>
            <w:proofErr w:type="spellStart"/>
            <w:r w:rsidRPr="001D592C">
              <w:rPr>
                <w:b/>
                <w:color w:val="000000" w:themeColor="text1"/>
                <w:sz w:val="23"/>
                <w:szCs w:val="23"/>
              </w:rPr>
              <w:t>Atıksuyun</w:t>
            </w:r>
            <w:proofErr w:type="spellEnd"/>
            <w:r w:rsidRPr="001D592C">
              <w:rPr>
                <w:b/>
                <w:color w:val="000000" w:themeColor="text1"/>
                <w:sz w:val="23"/>
                <w:szCs w:val="23"/>
              </w:rPr>
              <w:t xml:space="preserve">   Deşarj Noktası</w:t>
            </w:r>
          </w:p>
          <w:p w14:paraId="5F2B58DE" w14:textId="77777777" w:rsidR="007F0AE5" w:rsidRDefault="007F0AE5" w:rsidP="00CC1285">
            <w:pPr>
              <w:ind w:left="720" w:hanging="11"/>
              <w:jc w:val="both"/>
              <w:rPr>
                <w:color w:val="000000" w:themeColor="text1"/>
                <w:sz w:val="23"/>
                <w:szCs w:val="23"/>
              </w:rPr>
            </w:pPr>
            <w:r w:rsidRPr="001D592C">
              <w:rPr>
                <w:color w:val="000000" w:themeColor="text1"/>
                <w:sz w:val="23"/>
                <w:szCs w:val="23"/>
              </w:rPr>
              <w:t xml:space="preserve">   Evsel ortaklarda Yeşil   Çevre sistemine bağlandığı noktadır. </w:t>
            </w:r>
          </w:p>
          <w:p w14:paraId="6A3ECFCF" w14:textId="77777777" w:rsidR="001D592C" w:rsidRPr="001D592C" w:rsidRDefault="001D592C" w:rsidP="00CC1285">
            <w:pPr>
              <w:ind w:left="720" w:hanging="11"/>
              <w:jc w:val="both"/>
              <w:rPr>
                <w:color w:val="000000" w:themeColor="text1"/>
                <w:sz w:val="23"/>
                <w:szCs w:val="23"/>
              </w:rPr>
            </w:pPr>
          </w:p>
          <w:p w14:paraId="1CFD32AA"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5 –İşletme Bedeli</w:t>
            </w:r>
          </w:p>
          <w:p w14:paraId="388D5A75"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w:t>
            </w:r>
          </w:p>
          <w:p w14:paraId="21D404E9" w14:textId="77777777" w:rsidR="007F0AE5" w:rsidRPr="001D592C" w:rsidRDefault="007F0AE5" w:rsidP="00CC1285">
            <w:pPr>
              <w:ind w:left="720" w:hanging="720"/>
              <w:jc w:val="both"/>
              <w:rPr>
                <w:color w:val="000000" w:themeColor="text1"/>
                <w:sz w:val="23"/>
                <w:szCs w:val="23"/>
              </w:rPr>
            </w:pPr>
            <w:r w:rsidRPr="001D592C">
              <w:rPr>
                <w:b/>
                <w:color w:val="000000" w:themeColor="text1"/>
                <w:sz w:val="23"/>
                <w:szCs w:val="23"/>
              </w:rPr>
              <w:t xml:space="preserve">   5.1.</w:t>
            </w:r>
            <w:r w:rsidRPr="001D592C">
              <w:rPr>
                <w:b/>
                <w:color w:val="000000" w:themeColor="text1"/>
                <w:sz w:val="23"/>
                <w:szCs w:val="23"/>
              </w:rPr>
              <w:tab/>
              <w:t xml:space="preserve"> Evsel İşletme Bedeli:</w:t>
            </w:r>
            <w:r w:rsidRPr="001D592C">
              <w:rPr>
                <w:color w:val="000000" w:themeColor="text1"/>
                <w:sz w:val="23"/>
                <w:szCs w:val="23"/>
              </w:rPr>
              <w:t xml:space="preserve"> Evsel   kategoride ortak olan işletmelerin arıtma tesisine deşarj ettikleri ve   çalışan sayısına göre Genel Kurulca onaylanan kategoriye göre Yönetim   Kurulunun belirleyeceği periyotlarda fatura karşılığı ödenen atık su arıtma   bedelidir.</w:t>
            </w:r>
          </w:p>
          <w:p w14:paraId="5DCD2048" w14:textId="77777777" w:rsidR="007F0AE5" w:rsidRPr="001D592C" w:rsidRDefault="007F0AE5" w:rsidP="00CC1285">
            <w:pPr>
              <w:ind w:left="12"/>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5.2. </w:t>
            </w:r>
            <w:r w:rsidRPr="001D592C">
              <w:rPr>
                <w:b/>
                <w:color w:val="000000" w:themeColor="text1"/>
                <w:sz w:val="23"/>
                <w:szCs w:val="23"/>
              </w:rPr>
              <w:tab/>
              <w:t>KDV ve Diğer Vergiler</w:t>
            </w:r>
          </w:p>
          <w:p w14:paraId="215C487E"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Madde 5.1’de belirtilen fiyatların üzerine   KDV (Katma Değer Vergisi) ilave edilecektir. Evsel Nitelikli Atıksu bedeli   ile birlikte </w:t>
            </w:r>
            <w:proofErr w:type="gramStart"/>
            <w:r w:rsidRPr="001D592C">
              <w:rPr>
                <w:color w:val="000000" w:themeColor="text1"/>
                <w:sz w:val="23"/>
                <w:szCs w:val="23"/>
              </w:rPr>
              <w:t>oluşan  her</w:t>
            </w:r>
            <w:proofErr w:type="gramEnd"/>
            <w:r w:rsidRPr="001D592C">
              <w:rPr>
                <w:color w:val="000000" w:themeColor="text1"/>
                <w:sz w:val="23"/>
                <w:szCs w:val="23"/>
              </w:rPr>
              <w:t xml:space="preserve"> türlü vergi,   resim ve harçlar,  Evsel Nitelikli   Atıksu bedeli ile birlikte ortak tarafından ödenecektir.</w:t>
            </w:r>
          </w:p>
          <w:p w14:paraId="6C55D78C"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w:t>
            </w:r>
          </w:p>
          <w:p w14:paraId="343B0488"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 MADDE 6-    SÖZLEŞME İÇERİĞİ</w:t>
            </w:r>
          </w:p>
          <w:p w14:paraId="572993D2" w14:textId="77777777" w:rsidR="007F0AE5" w:rsidRPr="001D592C" w:rsidRDefault="007F0AE5" w:rsidP="00CC1285">
            <w:pPr>
              <w:ind w:left="720" w:hanging="720"/>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6.1. </w:t>
            </w:r>
            <w:r w:rsidRPr="001D592C">
              <w:rPr>
                <w:b/>
                <w:color w:val="000000" w:themeColor="text1"/>
                <w:sz w:val="23"/>
                <w:szCs w:val="23"/>
              </w:rPr>
              <w:tab/>
              <w:t xml:space="preserve"> Evsel Ortak;</w:t>
            </w:r>
          </w:p>
          <w:p w14:paraId="7118C4E4"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6.1.1.   Evsel ortak   kooperatife bildirdiği adreste faaliyet konusunu, evsel ortak kategorisinde   kalmak şartıyla değiştirebilir. Ortak; Evsel kategori içerisinde değişiklik   olması, iş adresinin, çalışan kişi sayısının </w:t>
            </w:r>
            <w:proofErr w:type="gramStart"/>
            <w:r w:rsidRPr="001D592C">
              <w:rPr>
                <w:color w:val="000000" w:themeColor="text1"/>
                <w:sz w:val="23"/>
                <w:szCs w:val="23"/>
              </w:rPr>
              <w:t>değişmesi,  firmanın</w:t>
            </w:r>
            <w:proofErr w:type="gramEnd"/>
            <w:r w:rsidRPr="001D592C">
              <w:rPr>
                <w:color w:val="000000" w:themeColor="text1"/>
                <w:sz w:val="23"/>
                <w:szCs w:val="23"/>
              </w:rPr>
              <w:t xml:space="preserve"> faaliyetinin herhangi bir nedenle   sona ermesi durumunda değişikliği 3 gün içerisinde kooperatife yazılı olarak   bildirir.</w:t>
            </w:r>
          </w:p>
          <w:p w14:paraId="5E46445B"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w:t>
            </w:r>
            <w:proofErr w:type="gramStart"/>
            <w:r w:rsidRPr="001D592C">
              <w:rPr>
                <w:color w:val="000000" w:themeColor="text1"/>
                <w:sz w:val="23"/>
                <w:szCs w:val="23"/>
              </w:rPr>
              <w:t>6.1.2.  Evsel</w:t>
            </w:r>
            <w:proofErr w:type="gramEnd"/>
            <w:r w:rsidRPr="001D592C">
              <w:rPr>
                <w:color w:val="000000" w:themeColor="text1"/>
                <w:sz w:val="23"/>
                <w:szCs w:val="23"/>
              </w:rPr>
              <w:t xml:space="preserve"> Ortak, Yeşil Çevre sistemine yalnız   evsel atıksu deşarj edeceğini, kooperatif tarafından yapılacak denetim ve   kontrollerde, sisteme endüstriyel atıksu deşarj ettiğinin tespit edilmesi   halinde, kooperatifin bu nedenle uğradığı tüm zararları en geniş şekilde   derhal ve nakden kooperatife ödemekle yükümlüdür. Kooperatife bu nedenle   </w:t>
            </w:r>
            <w:proofErr w:type="gramStart"/>
            <w:r w:rsidRPr="001D592C">
              <w:rPr>
                <w:color w:val="000000" w:themeColor="text1"/>
                <w:sz w:val="23"/>
                <w:szCs w:val="23"/>
              </w:rPr>
              <w:t>resmi</w:t>
            </w:r>
            <w:proofErr w:type="gramEnd"/>
            <w:r w:rsidRPr="001D592C">
              <w:rPr>
                <w:color w:val="000000" w:themeColor="text1"/>
                <w:sz w:val="23"/>
                <w:szCs w:val="23"/>
              </w:rPr>
              <w:t xml:space="preserve"> kurumlar ve 3. kişiler tarafından yöneltilebilecek hukuki, idari ve   cezai sorumluluğun münhasıran ortağa ait olduğunu, kooperatifin bu nedenle   bir ödeme yapmak zorunda kalması halinde ödenen bu bedeli hiç bir ihtar ve   ihbara gerek olmaksızın derhal ve nakden kooperatifimize ödemeyi, gayrikabili   rücu olarak beyan kabul ve taahhüt eder.</w:t>
            </w:r>
          </w:p>
          <w:p w14:paraId="48B935B1"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w:t>
            </w:r>
          </w:p>
          <w:p w14:paraId="044DB0F4"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MADDE 7 </w:t>
            </w:r>
            <w:proofErr w:type="gramStart"/>
            <w:r w:rsidRPr="001D592C">
              <w:rPr>
                <w:b/>
                <w:color w:val="000000" w:themeColor="text1"/>
                <w:sz w:val="23"/>
                <w:szCs w:val="23"/>
              </w:rPr>
              <w:t>–  FATURA</w:t>
            </w:r>
            <w:proofErr w:type="gramEnd"/>
            <w:r w:rsidRPr="001D592C">
              <w:rPr>
                <w:b/>
                <w:color w:val="000000" w:themeColor="text1"/>
                <w:sz w:val="23"/>
                <w:szCs w:val="23"/>
              </w:rPr>
              <w:t xml:space="preserve"> VE ÖDEME   ŞARTLARI</w:t>
            </w:r>
          </w:p>
          <w:p w14:paraId="338A3877" w14:textId="77777777" w:rsidR="007F0AE5" w:rsidRPr="001D592C" w:rsidRDefault="007F0AE5" w:rsidP="00CC1285">
            <w:pPr>
              <w:ind w:left="720" w:hanging="720"/>
              <w:jc w:val="both"/>
              <w:rPr>
                <w:b/>
                <w:color w:val="000000" w:themeColor="text1"/>
                <w:sz w:val="23"/>
                <w:szCs w:val="23"/>
              </w:rPr>
            </w:pPr>
            <w:r w:rsidRPr="001D592C">
              <w:rPr>
                <w:b/>
                <w:color w:val="000000" w:themeColor="text1"/>
                <w:sz w:val="23"/>
                <w:szCs w:val="23"/>
              </w:rPr>
              <w:t xml:space="preserve">   7.1.</w:t>
            </w:r>
            <w:r w:rsidRPr="001D592C">
              <w:rPr>
                <w:b/>
                <w:color w:val="000000" w:themeColor="text1"/>
                <w:sz w:val="23"/>
                <w:szCs w:val="23"/>
              </w:rPr>
              <w:tab/>
              <w:t xml:space="preserve"> Fatura Düzenlenmesi ve   Tahsilatı</w:t>
            </w:r>
          </w:p>
          <w:p w14:paraId="58A4ED11"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7.1.1.   Yeşil Çevre   tarafından ilgili aya/aylara ilişkin olarak oluşan deşarj miktarı ile Madde   </w:t>
            </w:r>
            <w:proofErr w:type="gramStart"/>
            <w:r w:rsidRPr="001D592C">
              <w:rPr>
                <w:color w:val="000000" w:themeColor="text1"/>
                <w:sz w:val="23"/>
                <w:szCs w:val="23"/>
              </w:rPr>
              <w:t>5’de</w:t>
            </w:r>
            <w:proofErr w:type="gramEnd"/>
            <w:r w:rsidRPr="001D592C">
              <w:rPr>
                <w:color w:val="000000" w:themeColor="text1"/>
                <w:sz w:val="23"/>
                <w:szCs w:val="23"/>
              </w:rPr>
              <w:t xml:space="preserve"> belirtilen satış fiyatını kullanarak düzenlediği faturayı ortağa   gönderir. Faturaların Son Ödeme Tarihi; fatura kesimini takip eden ayın   15.gününün mesai saati bitimidir. </w:t>
            </w:r>
          </w:p>
          <w:p w14:paraId="4A279C16" w14:textId="77777777" w:rsidR="007F0AE5" w:rsidRPr="001D592C" w:rsidRDefault="007F0AE5" w:rsidP="00CC1285">
            <w:pPr>
              <w:ind w:left="720" w:hanging="11"/>
              <w:jc w:val="both"/>
              <w:rPr>
                <w:color w:val="000000" w:themeColor="text1"/>
                <w:sz w:val="23"/>
                <w:szCs w:val="23"/>
              </w:rPr>
            </w:pPr>
            <w:r w:rsidRPr="001D592C">
              <w:rPr>
                <w:color w:val="000000" w:themeColor="text1"/>
                <w:sz w:val="23"/>
                <w:szCs w:val="23"/>
              </w:rPr>
              <w:t xml:space="preserve">   Evsel Ortağın çalışan   personel sayısının azalması durumunda işletme bedelinin değişmesi daha önceki   dönemlerde düzenlenen işletme bedeli faturalarını etkilemez.  Ancak dilekçe tarihinden sonraki dönemler   için geçerli olur. Ortak SGK Hizmet dökümünü yılda bir kez </w:t>
            </w:r>
            <w:proofErr w:type="gramStart"/>
            <w:r w:rsidRPr="001D592C">
              <w:rPr>
                <w:color w:val="000000" w:themeColor="text1"/>
                <w:sz w:val="23"/>
                <w:szCs w:val="23"/>
              </w:rPr>
              <w:t>Aralık</w:t>
            </w:r>
            <w:proofErr w:type="gramEnd"/>
            <w:r w:rsidRPr="001D592C">
              <w:rPr>
                <w:color w:val="000000" w:themeColor="text1"/>
                <w:sz w:val="23"/>
                <w:szCs w:val="23"/>
              </w:rPr>
              <w:t xml:space="preserve"> ayında   kooperatife bildirmekle yükümlüdür. Bildirimin   belirtilen sürede yapılmaması halinde; bir üst kategoriden işletme bedeli   faturası düzenlenir.</w:t>
            </w:r>
          </w:p>
          <w:p w14:paraId="6C9BDBF2"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7.1.2.   Ortak fatura   bedelini yukarıda zikredilen tarihe kadar hiçbir surette takas, </w:t>
            </w:r>
            <w:proofErr w:type="gramStart"/>
            <w:r w:rsidRPr="001D592C">
              <w:rPr>
                <w:color w:val="000000" w:themeColor="text1"/>
                <w:sz w:val="23"/>
                <w:szCs w:val="23"/>
              </w:rPr>
              <w:t xml:space="preserve">mahsup,   </w:t>
            </w:r>
            <w:proofErr w:type="gramEnd"/>
            <w:r w:rsidRPr="001D592C">
              <w:rPr>
                <w:color w:val="000000" w:themeColor="text1"/>
                <w:sz w:val="23"/>
                <w:szCs w:val="23"/>
              </w:rPr>
              <w:t xml:space="preserve">kesinti veya </w:t>
            </w:r>
            <w:proofErr w:type="spellStart"/>
            <w:r w:rsidRPr="001D592C">
              <w:rPr>
                <w:color w:val="000000" w:themeColor="text1"/>
                <w:sz w:val="23"/>
                <w:szCs w:val="23"/>
              </w:rPr>
              <w:t>tevkifata</w:t>
            </w:r>
            <w:proofErr w:type="spellEnd"/>
            <w:r w:rsidRPr="001D592C">
              <w:rPr>
                <w:color w:val="000000" w:themeColor="text1"/>
                <w:sz w:val="23"/>
                <w:szCs w:val="23"/>
              </w:rPr>
              <w:t xml:space="preserve"> tabi olmadan, Yeşil </w:t>
            </w:r>
            <w:proofErr w:type="spellStart"/>
            <w:r w:rsidRPr="001D592C">
              <w:rPr>
                <w:color w:val="000000" w:themeColor="text1"/>
                <w:sz w:val="23"/>
                <w:szCs w:val="23"/>
              </w:rPr>
              <w:t>Çevre’nin</w:t>
            </w:r>
            <w:proofErr w:type="spellEnd"/>
            <w:r w:rsidRPr="001D592C">
              <w:rPr>
                <w:color w:val="000000" w:themeColor="text1"/>
                <w:sz w:val="23"/>
                <w:szCs w:val="23"/>
              </w:rPr>
              <w:t xml:space="preserve"> bildireceği banka   hesaplarına ödeyecektir. Son ödeme gününün </w:t>
            </w:r>
            <w:proofErr w:type="gramStart"/>
            <w:r w:rsidRPr="001D592C">
              <w:rPr>
                <w:color w:val="000000" w:themeColor="text1"/>
                <w:sz w:val="23"/>
                <w:szCs w:val="23"/>
              </w:rPr>
              <w:t>Cumartesi -</w:t>
            </w:r>
            <w:proofErr w:type="gramEnd"/>
            <w:r w:rsidRPr="001D592C">
              <w:rPr>
                <w:color w:val="000000" w:themeColor="text1"/>
                <w:sz w:val="23"/>
                <w:szCs w:val="23"/>
              </w:rPr>
              <w:t xml:space="preserve"> Pazar veya diğer resmi   tatil günlerine </w:t>
            </w:r>
            <w:r w:rsidRPr="001D592C">
              <w:rPr>
                <w:color w:val="000000" w:themeColor="text1"/>
                <w:sz w:val="23"/>
                <w:szCs w:val="23"/>
              </w:rPr>
              <w:lastRenderedPageBreak/>
              <w:t>rastlaması halinde, ödemeler bu günlerden sonraki ilk iş günü   mesai bitimine kadar yapılacaktır.</w:t>
            </w:r>
          </w:p>
          <w:p w14:paraId="3251B898"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Ortak, faturanın kendine ulaşmaması halinde söz konusu   faturayı Yeşil Çevre’ den talep etmek ve söz konusu fatura bedelini her   </w:t>
            </w:r>
            <w:proofErr w:type="gramStart"/>
            <w:r w:rsidRPr="001D592C">
              <w:rPr>
                <w:color w:val="000000" w:themeColor="text1"/>
                <w:sz w:val="23"/>
                <w:szCs w:val="23"/>
              </w:rPr>
              <w:t>halükarda</w:t>
            </w:r>
            <w:proofErr w:type="gramEnd"/>
            <w:r w:rsidRPr="001D592C">
              <w:rPr>
                <w:color w:val="000000" w:themeColor="text1"/>
                <w:sz w:val="23"/>
                <w:szCs w:val="23"/>
              </w:rPr>
              <w:t xml:space="preserve"> bir önceki paragrafta belirtilen son ödeme gününe kadar ödemekle   yükümlüdür. Ödemelerin zamanında yapılmaması halinde, bu Sözleşmenin 7.2. Maddesi geçerlidir.</w:t>
            </w:r>
          </w:p>
          <w:p w14:paraId="0423656E" w14:textId="77777777" w:rsidR="007F0AE5" w:rsidRDefault="007F0AE5" w:rsidP="00CC1285">
            <w:pPr>
              <w:ind w:left="720" w:hanging="720"/>
              <w:jc w:val="both"/>
              <w:rPr>
                <w:color w:val="000000" w:themeColor="text1"/>
                <w:sz w:val="23"/>
                <w:szCs w:val="23"/>
              </w:rPr>
            </w:pPr>
            <w:r w:rsidRPr="001D592C">
              <w:rPr>
                <w:color w:val="000000" w:themeColor="text1"/>
                <w:sz w:val="23"/>
                <w:szCs w:val="23"/>
              </w:rPr>
              <w:t xml:space="preserve">   7.1.3.   Asıl borcun tediye   edilmesi </w:t>
            </w:r>
            <w:proofErr w:type="spellStart"/>
            <w:r w:rsidRPr="001D592C">
              <w:rPr>
                <w:color w:val="000000" w:themeColor="text1"/>
                <w:sz w:val="23"/>
                <w:szCs w:val="23"/>
              </w:rPr>
              <w:t>fer’i</w:t>
            </w:r>
            <w:proofErr w:type="spellEnd"/>
            <w:r w:rsidRPr="001D592C">
              <w:rPr>
                <w:color w:val="000000" w:themeColor="text1"/>
                <w:sz w:val="23"/>
                <w:szCs w:val="23"/>
              </w:rPr>
              <w:t xml:space="preserve"> ve tali borçların tahsil edildiği anlamına gelmez. Fer’i ve   tali borçlar ayrıca tahsil edilir. </w:t>
            </w:r>
            <w:proofErr w:type="gramStart"/>
            <w:r w:rsidRPr="001D592C">
              <w:rPr>
                <w:color w:val="000000" w:themeColor="text1"/>
                <w:sz w:val="23"/>
                <w:szCs w:val="23"/>
              </w:rPr>
              <w:t>Her hangi</w:t>
            </w:r>
            <w:proofErr w:type="gramEnd"/>
            <w:r w:rsidRPr="001D592C">
              <w:rPr>
                <w:color w:val="000000" w:themeColor="text1"/>
                <w:sz w:val="23"/>
                <w:szCs w:val="23"/>
              </w:rPr>
              <w:t xml:space="preserve"> bir borcun veya faturanın tediye   edilmiş olması önceki borçların ve faturaların tahsil edildiği anlamına   gelmez. Diğer hususlar Tahakkuk Tahsilat Yönetmeliği’ ne göre </w:t>
            </w:r>
            <w:proofErr w:type="gramStart"/>
            <w:r w:rsidRPr="001D592C">
              <w:rPr>
                <w:color w:val="000000" w:themeColor="text1"/>
                <w:sz w:val="23"/>
                <w:szCs w:val="23"/>
              </w:rPr>
              <w:t xml:space="preserve">düzenlenir,   </w:t>
            </w:r>
            <w:proofErr w:type="gramEnd"/>
            <w:r w:rsidRPr="001D592C">
              <w:rPr>
                <w:color w:val="000000" w:themeColor="text1"/>
                <w:sz w:val="23"/>
                <w:szCs w:val="23"/>
              </w:rPr>
              <w:t xml:space="preserve">Yönetmeliklerde bulunmayan hususlar Borçlar Kanununun 84. maddesine göre   işlem yapılır. </w:t>
            </w:r>
          </w:p>
          <w:p w14:paraId="3BAB73BB" w14:textId="77777777" w:rsidR="001D592C" w:rsidRDefault="001D592C" w:rsidP="00CC1285">
            <w:pPr>
              <w:ind w:left="720" w:hanging="720"/>
              <w:jc w:val="both"/>
              <w:rPr>
                <w:color w:val="000000" w:themeColor="text1"/>
                <w:sz w:val="23"/>
                <w:szCs w:val="23"/>
              </w:rPr>
            </w:pPr>
          </w:p>
          <w:p w14:paraId="454E43D8" w14:textId="77777777" w:rsidR="001D592C" w:rsidRPr="001D592C" w:rsidRDefault="001D592C" w:rsidP="00CC1285">
            <w:pPr>
              <w:ind w:left="720" w:hanging="720"/>
              <w:jc w:val="both"/>
              <w:rPr>
                <w:color w:val="000000" w:themeColor="text1"/>
                <w:sz w:val="23"/>
                <w:szCs w:val="23"/>
              </w:rPr>
            </w:pPr>
          </w:p>
          <w:p w14:paraId="5CF6E801"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7.2.</w:t>
            </w:r>
            <w:r w:rsidRPr="001D592C">
              <w:rPr>
                <w:color w:val="000000" w:themeColor="text1"/>
                <w:sz w:val="23"/>
                <w:szCs w:val="23"/>
              </w:rPr>
              <w:tab/>
              <w:t xml:space="preserve"> Gecikme Cezaları</w:t>
            </w:r>
          </w:p>
          <w:p w14:paraId="072F4D4D" w14:textId="77777777" w:rsidR="007F0AE5" w:rsidRPr="001D592C" w:rsidRDefault="007F0AE5" w:rsidP="00CC1285">
            <w:pPr>
              <w:ind w:left="709"/>
              <w:jc w:val="both"/>
              <w:rPr>
                <w:color w:val="000000" w:themeColor="text1"/>
                <w:sz w:val="23"/>
                <w:szCs w:val="23"/>
              </w:rPr>
            </w:pPr>
            <w:r w:rsidRPr="001D592C">
              <w:rPr>
                <w:color w:val="000000" w:themeColor="text1"/>
                <w:sz w:val="23"/>
                <w:szCs w:val="23"/>
              </w:rPr>
              <w:t xml:space="preserve">   Ortak işbu sözleşme kapsamında   ifa etmekle yükümlü olduğu ödemelerini, Sözleşme Maddelerinde belirtilen   süreler içinde ödemezse; Faturanın ödenmeyen kısmı üzerinden alınacak gecikme   zammı için, kooperatif Genel Kurulunca belirlenen tarihlerdeki gecikme zammı   oranları uygulanır. Ortak, söz konusu yükümlülüklerini yerine getirmemesi   halinde, Kooperatifin, ana sözleşme gereği yer alan hakları saklı olduğunu ve   </w:t>
            </w:r>
            <w:proofErr w:type="spellStart"/>
            <w:r w:rsidRPr="001D592C">
              <w:rPr>
                <w:color w:val="000000" w:themeColor="text1"/>
                <w:sz w:val="23"/>
                <w:szCs w:val="23"/>
              </w:rPr>
              <w:t>Kooperatif’in</w:t>
            </w:r>
            <w:proofErr w:type="spellEnd"/>
            <w:r w:rsidRPr="001D592C">
              <w:rPr>
                <w:color w:val="000000" w:themeColor="text1"/>
                <w:sz w:val="23"/>
                <w:szCs w:val="23"/>
              </w:rPr>
              <w:t xml:space="preserve"> deşarj bağlantısını kesme hakkı olduğunu kabul, beyan ve   taahhüt eder.</w:t>
            </w:r>
          </w:p>
          <w:p w14:paraId="3CB53BC5"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7.3.</w:t>
            </w:r>
            <w:proofErr w:type="gramStart"/>
            <w:r w:rsidRPr="001D592C">
              <w:rPr>
                <w:color w:val="000000" w:themeColor="text1"/>
                <w:sz w:val="23"/>
                <w:szCs w:val="23"/>
              </w:rPr>
              <w:tab/>
              <w:t xml:space="preserve">  Faturalara</w:t>
            </w:r>
            <w:proofErr w:type="gramEnd"/>
            <w:r w:rsidRPr="001D592C">
              <w:rPr>
                <w:color w:val="000000" w:themeColor="text1"/>
                <w:sz w:val="23"/>
                <w:szCs w:val="23"/>
              </w:rPr>
              <w:t xml:space="preserve"> İtirazlar</w:t>
            </w:r>
          </w:p>
          <w:p w14:paraId="0FC2C245" w14:textId="77777777" w:rsidR="007F0AE5" w:rsidRPr="001D592C" w:rsidRDefault="007F0AE5" w:rsidP="00CC1285">
            <w:pPr>
              <w:ind w:left="709"/>
              <w:jc w:val="both"/>
              <w:rPr>
                <w:color w:val="000000" w:themeColor="text1"/>
                <w:sz w:val="23"/>
                <w:szCs w:val="23"/>
              </w:rPr>
            </w:pPr>
            <w:r w:rsidRPr="001D592C">
              <w:rPr>
                <w:color w:val="000000" w:themeColor="text1"/>
                <w:sz w:val="23"/>
                <w:szCs w:val="23"/>
              </w:rPr>
              <w:t xml:space="preserve">   Ortak, Yeşil </w:t>
            </w:r>
            <w:proofErr w:type="spellStart"/>
            <w:r w:rsidRPr="001D592C">
              <w:rPr>
                <w:color w:val="000000" w:themeColor="text1"/>
                <w:sz w:val="23"/>
                <w:szCs w:val="23"/>
              </w:rPr>
              <w:t>Çevre’nin</w:t>
            </w:r>
            <w:proofErr w:type="spellEnd"/>
            <w:r w:rsidRPr="001D592C">
              <w:rPr>
                <w:color w:val="000000" w:themeColor="text1"/>
                <w:sz w:val="23"/>
                <w:szCs w:val="23"/>
              </w:rPr>
              <w:t xml:space="preserve"> gönderdiği faturalara   itirazını son ödeme tarihine kadar yazılı olarak yapabilir. Faturaya itiraz   edilmesi, o Faturaların ödenmemesine neden teşkil edemez. İtirazlar, Yeşil   Çevre tarafından 15 (on beş) gün içinde sonuçlandırılır.</w:t>
            </w:r>
          </w:p>
          <w:p w14:paraId="3DA39268" w14:textId="77777777" w:rsidR="007F0AE5" w:rsidRPr="001D592C" w:rsidRDefault="007F0AE5" w:rsidP="00CC1285">
            <w:pPr>
              <w:ind w:left="709" w:hanging="567"/>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İtiraz sonunda doğacak alacak ve borçlar, itirazın   sonuçlanmasını takip eden ilk faturada dikkate alınacaktır.</w:t>
            </w:r>
          </w:p>
          <w:p w14:paraId="3FA9C2C9" w14:textId="115524B8" w:rsidR="007F0AE5" w:rsidRPr="001D592C" w:rsidRDefault="007F0AE5" w:rsidP="00CC1285">
            <w:pPr>
              <w:ind w:left="709" w:hanging="567"/>
              <w:jc w:val="both"/>
              <w:rPr>
                <w:color w:val="000000" w:themeColor="text1"/>
                <w:sz w:val="23"/>
                <w:szCs w:val="23"/>
              </w:rPr>
            </w:pPr>
            <w:r w:rsidRPr="001D592C">
              <w:rPr>
                <w:color w:val="000000" w:themeColor="text1"/>
                <w:sz w:val="23"/>
                <w:szCs w:val="23"/>
              </w:rPr>
              <w:t xml:space="preserve">         </w:t>
            </w:r>
          </w:p>
          <w:p w14:paraId="6EA25FD3"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8 – KATILIM BEDELİNİN ÖDENMESİ</w:t>
            </w:r>
          </w:p>
          <w:p w14:paraId="66431471"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w:t>
            </w:r>
          </w:p>
          <w:p w14:paraId="36741761"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8.1. Evsel   Katılım Bedeli: </w:t>
            </w:r>
          </w:p>
          <w:p w14:paraId="1EB1C666"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İşletmelerin, S.S. Yeşil Çevre </w:t>
            </w:r>
            <w:r w:rsidR="00DA30F4" w:rsidRPr="001D592C">
              <w:rPr>
                <w:color w:val="000000" w:themeColor="text1"/>
                <w:sz w:val="23"/>
                <w:szCs w:val="23"/>
              </w:rPr>
              <w:t xml:space="preserve">Hizmet ve İşletme </w:t>
            </w:r>
            <w:r w:rsidRPr="001D592C">
              <w:rPr>
                <w:color w:val="000000" w:themeColor="text1"/>
                <w:sz w:val="23"/>
                <w:szCs w:val="23"/>
              </w:rPr>
              <w:t xml:space="preserve">Kooperatifine evsel kategoride ortak olurken işletmedeki çalışan/çalışacak   kişi sayısına göre, Genel Kurulca belirlenen para birimi cinsinden   oluşturulan kategoriye göre bir defaya mahsus iade edilmeksizin yatırımlarda   harcanmak üzere fatura karşılığı ödenen tutardır.   </w:t>
            </w:r>
          </w:p>
          <w:p w14:paraId="2514E896"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8.2.  Bu bedelin ödeme yükümlülüğü kayıtlı   taşınmazın malikine aittir.  </w:t>
            </w:r>
          </w:p>
          <w:p w14:paraId="2E2B7871"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w:t>
            </w:r>
          </w:p>
          <w:p w14:paraId="54B8587F"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9 – VERGİ, RESİM VE HARÇLAR</w:t>
            </w:r>
          </w:p>
          <w:p w14:paraId="3F27EAFC"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Sözleşmenin yapılması ve yürütülmesi ile ilgili olarak   mevcut Katma Değer </w:t>
            </w:r>
            <w:proofErr w:type="gramStart"/>
            <w:r w:rsidRPr="001D592C">
              <w:rPr>
                <w:color w:val="000000" w:themeColor="text1"/>
                <w:sz w:val="23"/>
                <w:szCs w:val="23"/>
              </w:rPr>
              <w:t>Vergisi,  Damga</w:t>
            </w:r>
            <w:proofErr w:type="gramEnd"/>
            <w:r w:rsidRPr="001D592C">
              <w:rPr>
                <w:color w:val="000000" w:themeColor="text1"/>
                <w:sz w:val="23"/>
                <w:szCs w:val="23"/>
              </w:rPr>
              <w:t xml:space="preserve"> Vergisi ve diğer vergi, resim, harç   ve fonlar ve bunlarda meydana gelebilecek artışlar ile ileride ihdas olunacak   her türlü vergi, resim, harç, fon ve bunun gibi her ne nam altında olursa   olsun kanuni ödemeler ortağa aittir.</w:t>
            </w:r>
          </w:p>
          <w:p w14:paraId="796EA022"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Ortak; damga vergisini ve/veya diğer vergi   yükümlülüklerini ödedikten sonra ödeme makbuzunun suretini Yeşil </w:t>
            </w:r>
            <w:proofErr w:type="spellStart"/>
            <w:r w:rsidRPr="001D592C">
              <w:rPr>
                <w:color w:val="000000" w:themeColor="text1"/>
                <w:sz w:val="23"/>
                <w:szCs w:val="23"/>
              </w:rPr>
              <w:t>Çevre’ye</w:t>
            </w:r>
            <w:proofErr w:type="spellEnd"/>
            <w:r w:rsidRPr="001D592C">
              <w:rPr>
                <w:color w:val="000000" w:themeColor="text1"/>
                <w:sz w:val="23"/>
                <w:szCs w:val="23"/>
              </w:rPr>
              <w:t xml:space="preserve">   gönderir. Yukarıda belirtilen yasal yükümlülüklerin süresinde yerine   getirmeme sorumluluğu Ortağa aittir.</w:t>
            </w:r>
          </w:p>
          <w:p w14:paraId="24022958"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Ortak; işbu madde gereğince yapması gereken ödemeyi   zamanında yapmaması nedeniyle Yeşil Çevre tarafından ilgili mercilere   herhangi bir ödeme yapmak zorunda kalınması halinde; ödenen tüm zarar ve   cezaları derhal ve nakden </w:t>
            </w:r>
            <w:proofErr w:type="spellStart"/>
            <w:r w:rsidRPr="001D592C">
              <w:rPr>
                <w:color w:val="000000" w:themeColor="text1"/>
                <w:sz w:val="23"/>
                <w:szCs w:val="23"/>
              </w:rPr>
              <w:t>Yeşilçevre’ye</w:t>
            </w:r>
            <w:proofErr w:type="spellEnd"/>
            <w:r w:rsidRPr="001D592C">
              <w:rPr>
                <w:color w:val="000000" w:themeColor="text1"/>
                <w:sz w:val="23"/>
                <w:szCs w:val="23"/>
              </w:rPr>
              <w:t xml:space="preserve"> geri ödeyeceğini kabul ve taahhüt   eder.</w:t>
            </w:r>
          </w:p>
          <w:p w14:paraId="01F8EB84" w14:textId="77777777" w:rsidR="007F0AE5" w:rsidRDefault="007F0AE5" w:rsidP="00CC1285">
            <w:pPr>
              <w:ind w:left="709" w:hanging="709"/>
              <w:jc w:val="both"/>
              <w:rPr>
                <w:color w:val="000000" w:themeColor="text1"/>
                <w:sz w:val="23"/>
                <w:szCs w:val="23"/>
              </w:rPr>
            </w:pPr>
            <w:r w:rsidRPr="001D592C">
              <w:rPr>
                <w:color w:val="000000" w:themeColor="text1"/>
                <w:sz w:val="23"/>
                <w:szCs w:val="23"/>
              </w:rPr>
              <w:t xml:space="preserve">   </w:t>
            </w:r>
          </w:p>
          <w:p w14:paraId="01F068DD" w14:textId="77777777" w:rsidR="00E01B29" w:rsidRDefault="00E01B29" w:rsidP="00CC1285">
            <w:pPr>
              <w:ind w:left="709" w:hanging="709"/>
              <w:jc w:val="both"/>
              <w:rPr>
                <w:color w:val="000000" w:themeColor="text1"/>
                <w:sz w:val="23"/>
                <w:szCs w:val="23"/>
              </w:rPr>
            </w:pPr>
          </w:p>
          <w:p w14:paraId="62FF9845" w14:textId="77777777" w:rsidR="00E01B29" w:rsidRPr="001D592C" w:rsidRDefault="00E01B29" w:rsidP="00CC1285">
            <w:pPr>
              <w:ind w:left="709" w:hanging="709"/>
              <w:jc w:val="both"/>
              <w:rPr>
                <w:color w:val="000000" w:themeColor="text1"/>
                <w:sz w:val="23"/>
                <w:szCs w:val="23"/>
              </w:rPr>
            </w:pPr>
          </w:p>
          <w:p w14:paraId="456FD290" w14:textId="77777777" w:rsidR="007F0AE5" w:rsidRPr="001D592C" w:rsidRDefault="007F0AE5" w:rsidP="00CC1285">
            <w:pPr>
              <w:jc w:val="both"/>
              <w:rPr>
                <w:b/>
                <w:color w:val="000000" w:themeColor="text1"/>
                <w:sz w:val="23"/>
                <w:szCs w:val="23"/>
              </w:rPr>
            </w:pPr>
            <w:r w:rsidRPr="001D592C">
              <w:rPr>
                <w:color w:val="000000" w:themeColor="text1"/>
                <w:sz w:val="23"/>
                <w:szCs w:val="23"/>
              </w:rPr>
              <w:lastRenderedPageBreak/>
              <w:t xml:space="preserve">   </w:t>
            </w:r>
            <w:r w:rsidRPr="001D592C">
              <w:rPr>
                <w:b/>
                <w:color w:val="000000" w:themeColor="text1"/>
                <w:sz w:val="23"/>
                <w:szCs w:val="23"/>
              </w:rPr>
              <w:t>MADDE 10 – DEVİR</w:t>
            </w:r>
          </w:p>
          <w:p w14:paraId="6DEDAD36" w14:textId="41892CAB"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10.1</w:t>
            </w:r>
            <w:r w:rsidRPr="001D592C">
              <w:rPr>
                <w:color w:val="000000" w:themeColor="text1"/>
                <w:sz w:val="23"/>
                <w:szCs w:val="23"/>
              </w:rPr>
              <w:tab/>
              <w:t xml:space="preserve"> </w:t>
            </w:r>
            <w:proofErr w:type="gramStart"/>
            <w:r w:rsidRPr="001D592C">
              <w:rPr>
                <w:color w:val="000000" w:themeColor="text1"/>
                <w:sz w:val="23"/>
                <w:szCs w:val="23"/>
              </w:rPr>
              <w:t xml:space="preserve">Ortak;   </w:t>
            </w:r>
            <w:proofErr w:type="gramEnd"/>
            <w:r w:rsidRPr="001D592C">
              <w:rPr>
                <w:color w:val="000000" w:themeColor="text1"/>
                <w:sz w:val="23"/>
                <w:szCs w:val="23"/>
              </w:rPr>
              <w:t>bu Sözleşme altındaki hak ve yükümlülüklerini kısmen veya tamamen, Yeşil   Çevre</w:t>
            </w:r>
            <w:r w:rsidRPr="001D592C">
              <w:rPr>
                <w:color w:val="000000" w:themeColor="text1"/>
                <w:sz w:val="23"/>
                <w:szCs w:val="23"/>
              </w:rPr>
              <w:tab/>
            </w:r>
            <w:r w:rsidR="0011537D" w:rsidRPr="006A4563">
              <w:rPr>
                <w:color w:val="000000" w:themeColor="text1"/>
                <w:sz w:val="23"/>
                <w:szCs w:val="23"/>
              </w:rPr>
              <w:t xml:space="preserve">Yönetim Kurulu </w:t>
            </w:r>
            <w:r w:rsidR="00EB1F2E" w:rsidRPr="006A4563">
              <w:rPr>
                <w:color w:val="000000" w:themeColor="text1"/>
                <w:sz w:val="23"/>
                <w:szCs w:val="23"/>
              </w:rPr>
              <w:t xml:space="preserve">Devir Onay </w:t>
            </w:r>
            <w:r w:rsidR="0011537D" w:rsidRPr="006A4563">
              <w:rPr>
                <w:color w:val="000000" w:themeColor="text1"/>
                <w:sz w:val="23"/>
                <w:szCs w:val="23"/>
              </w:rPr>
              <w:t>Kararı</w:t>
            </w:r>
            <w:r w:rsidRPr="001D592C">
              <w:rPr>
                <w:color w:val="000000" w:themeColor="text1"/>
                <w:sz w:val="23"/>
                <w:szCs w:val="23"/>
              </w:rPr>
              <w:t xml:space="preserve"> olmadıkça   üçüncü şahıslara devredemeyecektir. Taraflar, Ortaklık haklarının da Ortağın   Kooperatife karşı olan tüm yükümlülüklerin ödenmesi yahut ödenmesi hususunun   Yeşil Çevre tarafından kabul edilecek şekilde teminata bağlanmış olması   gerektiğini ve bu koşullar yerine getirilmeksizin ortaklık haklarının   devrinin mümkün olmadığı hususunu beyan kabul ve taahhüt ederler.</w:t>
            </w:r>
          </w:p>
          <w:p w14:paraId="521AEBB9"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w:t>
            </w:r>
          </w:p>
          <w:p w14:paraId="6DD202D4"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11 – SÖZLEŞMENİN FESHİ</w:t>
            </w:r>
          </w:p>
          <w:p w14:paraId="2CC36B10"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İşbu Sözleşme’nin ilgili maddelerinde belirtilen fesih   koşulları genel fesih nedeni   sayılacaktır.</w:t>
            </w:r>
          </w:p>
          <w:p w14:paraId="5FEF1BF4"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Buna ilaveten; ödemelerini düzenli yapmaması, iflas   etmesi, tasfiyeye gitmesi, Şirket nevi değiştirmesi, taşınmazın </w:t>
            </w:r>
            <w:proofErr w:type="gramStart"/>
            <w:r w:rsidRPr="001D592C">
              <w:rPr>
                <w:color w:val="000000" w:themeColor="text1"/>
                <w:sz w:val="23"/>
                <w:szCs w:val="23"/>
              </w:rPr>
              <w:t xml:space="preserve">kiralanması,   </w:t>
            </w:r>
            <w:proofErr w:type="gramEnd"/>
            <w:r w:rsidRPr="001D592C">
              <w:rPr>
                <w:color w:val="000000" w:themeColor="text1"/>
                <w:sz w:val="23"/>
                <w:szCs w:val="23"/>
              </w:rPr>
              <w:t xml:space="preserve">taşınmazın satılması gibi nedenler ile Ortağa kanuni yoldan ulaşılamaması   durumları Yeşil Çevre için tek taraflı haklı fesih sebebi sayılacaktır. Yeşil   </w:t>
            </w:r>
            <w:proofErr w:type="spellStart"/>
            <w:r w:rsidRPr="001D592C">
              <w:rPr>
                <w:color w:val="000000" w:themeColor="text1"/>
                <w:sz w:val="23"/>
                <w:szCs w:val="23"/>
              </w:rPr>
              <w:t>Çevre’nin</w:t>
            </w:r>
            <w:proofErr w:type="spellEnd"/>
            <w:r w:rsidRPr="001D592C">
              <w:rPr>
                <w:color w:val="000000" w:themeColor="text1"/>
                <w:sz w:val="23"/>
                <w:szCs w:val="23"/>
              </w:rPr>
              <w:t xml:space="preserve"> her türlü talep ve dava hakkı saklı kalacaktır.</w:t>
            </w:r>
          </w:p>
          <w:p w14:paraId="731042FE"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Ortağın feshi talebi Genel Kurul tarafından veya yetki   verdiği Yönetim Kurulu tarafından </w:t>
            </w:r>
            <w:r w:rsidRPr="001D592C">
              <w:rPr>
                <w:color w:val="000000" w:themeColor="text1"/>
                <w:sz w:val="23"/>
                <w:szCs w:val="23"/>
              </w:rPr>
              <w:tab/>
              <w:t xml:space="preserve"> onanacaktır.</w:t>
            </w:r>
          </w:p>
          <w:p w14:paraId="26B505A4" w14:textId="0A6E6C15" w:rsidR="007F0AE5" w:rsidRPr="001D592C" w:rsidRDefault="007F0AE5" w:rsidP="001D592C">
            <w:pPr>
              <w:ind w:left="709" w:hanging="709"/>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 MADDE 12 – DEŞARJIN DURDURULMASI</w:t>
            </w:r>
          </w:p>
          <w:p w14:paraId="09A61CA1"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t xml:space="preserve"> Yeşil </w:t>
            </w:r>
            <w:proofErr w:type="spellStart"/>
            <w:r w:rsidRPr="001D592C">
              <w:rPr>
                <w:color w:val="000000" w:themeColor="text1"/>
                <w:sz w:val="23"/>
                <w:szCs w:val="23"/>
              </w:rPr>
              <w:t>Çevre'nin</w:t>
            </w:r>
            <w:proofErr w:type="spellEnd"/>
            <w:r w:rsidRPr="001D592C">
              <w:rPr>
                <w:color w:val="000000" w:themeColor="text1"/>
                <w:sz w:val="23"/>
                <w:szCs w:val="23"/>
              </w:rPr>
              <w:t xml:space="preserve"> yazılı ihtarlarına rağmen; ortağın ödemelerini   yapmaması Yeşil </w:t>
            </w:r>
            <w:proofErr w:type="spellStart"/>
            <w:r w:rsidRPr="001D592C">
              <w:rPr>
                <w:color w:val="000000" w:themeColor="text1"/>
                <w:sz w:val="23"/>
                <w:szCs w:val="23"/>
              </w:rPr>
              <w:t>Çevre’nin</w:t>
            </w:r>
            <w:proofErr w:type="spellEnd"/>
            <w:r w:rsidRPr="001D592C">
              <w:rPr>
                <w:color w:val="000000" w:themeColor="text1"/>
                <w:sz w:val="23"/>
                <w:szCs w:val="23"/>
              </w:rPr>
              <w:t xml:space="preserve"> ilgili Yönetmeliklerine </w:t>
            </w:r>
            <w:r w:rsidRPr="001D592C">
              <w:rPr>
                <w:color w:val="000000" w:themeColor="text1"/>
                <w:sz w:val="23"/>
                <w:szCs w:val="23"/>
              </w:rPr>
              <w:tab/>
              <w:t xml:space="preserve"> uygunsuz nitelikte atıksu deşarj etmesi ve madde 11’ in vuku   bulması halinde Yeşil Çevre ortağın deşarj hattını kapatabilir.</w:t>
            </w:r>
          </w:p>
          <w:p w14:paraId="44A4FADE"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p>
          <w:p w14:paraId="08390133"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 xml:space="preserve"> MADDE 13 – HABERLEŞME</w:t>
            </w:r>
          </w:p>
          <w:p w14:paraId="0DEFC03F" w14:textId="77777777" w:rsidR="007F0AE5" w:rsidRPr="001D592C" w:rsidRDefault="007F0AE5" w:rsidP="00CC1285">
            <w:pPr>
              <w:ind w:left="705"/>
              <w:jc w:val="both"/>
              <w:rPr>
                <w:color w:val="000000" w:themeColor="text1"/>
                <w:sz w:val="23"/>
                <w:szCs w:val="23"/>
              </w:rPr>
            </w:pPr>
            <w:r w:rsidRPr="001D592C">
              <w:rPr>
                <w:color w:val="000000" w:themeColor="text1"/>
                <w:sz w:val="23"/>
                <w:szCs w:val="23"/>
              </w:rPr>
              <w:t xml:space="preserve">   Bu Sözleşmeye ilişkin yazılı bildirimler, ilgili   tarafın adresine elden verilecek ya da tele faks, elektronik posta veya   taahhütlü mektupla gönderilecektir. Taahhütlü mektup dışındaki </w:t>
            </w:r>
            <w:r w:rsidRPr="001D592C">
              <w:rPr>
                <w:color w:val="000000" w:themeColor="text1"/>
                <w:sz w:val="23"/>
                <w:szCs w:val="23"/>
              </w:rPr>
              <w:tab/>
              <w:t xml:space="preserve"> haberleşmeler için, muhatap gerek   gördüğü zaman taahhütlü mektup ile teyit isteyecektir. Bu adrese yapılmış   tebligat imza karşılığı olmasa dahi tebliğ edilmiş sayılacaktır. Genel </w:t>
            </w:r>
            <w:r w:rsidRPr="001D592C">
              <w:rPr>
                <w:color w:val="000000" w:themeColor="text1"/>
                <w:sz w:val="23"/>
                <w:szCs w:val="23"/>
              </w:rPr>
              <w:tab/>
              <w:t xml:space="preserve"> tebliği hükümleri taraflar için   geçerlidir. Taraflar ayrıca aylık işletme bedeli faturalarının da kargo </w:t>
            </w:r>
            <w:proofErr w:type="spellStart"/>
            <w:r w:rsidRPr="001D592C">
              <w:rPr>
                <w:color w:val="000000" w:themeColor="text1"/>
                <w:sz w:val="23"/>
                <w:szCs w:val="23"/>
              </w:rPr>
              <w:t>vb</w:t>
            </w:r>
            <w:proofErr w:type="spellEnd"/>
            <w:r w:rsidRPr="001D592C">
              <w:rPr>
                <w:color w:val="000000" w:themeColor="text1"/>
                <w:sz w:val="23"/>
                <w:szCs w:val="23"/>
              </w:rPr>
              <w:t xml:space="preserve">   yollar ile gönderilmesi hususunu kabul ederler. </w:t>
            </w:r>
          </w:p>
          <w:p w14:paraId="41AEE5A3"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roofErr w:type="gramStart"/>
            <w:r w:rsidRPr="001D592C">
              <w:rPr>
                <w:color w:val="000000" w:themeColor="text1"/>
                <w:sz w:val="23"/>
                <w:szCs w:val="23"/>
                <w:u w:val="single"/>
              </w:rPr>
              <w:t>ADRESLER  :</w:t>
            </w:r>
            <w:proofErr w:type="gramEnd"/>
            <w:r w:rsidRPr="001D592C">
              <w:rPr>
                <w:color w:val="000000" w:themeColor="text1"/>
                <w:sz w:val="23"/>
                <w:szCs w:val="23"/>
              </w:rPr>
              <w:t xml:space="preserve"> (FİRMA   UNVANI)</w:t>
            </w:r>
          </w:p>
          <w:p w14:paraId="6DAC7342"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   (ADRES)</w:t>
            </w:r>
          </w:p>
          <w:p w14:paraId="0BCE8B0A"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Tel</w:t>
            </w:r>
            <w:r w:rsidRPr="001D592C">
              <w:rPr>
                <w:color w:val="000000" w:themeColor="text1"/>
                <w:sz w:val="23"/>
                <w:szCs w:val="23"/>
              </w:rPr>
              <w:tab/>
            </w:r>
            <w:proofErr w:type="gramStart"/>
            <w:r w:rsidRPr="001D592C">
              <w:rPr>
                <w:color w:val="000000" w:themeColor="text1"/>
                <w:sz w:val="23"/>
                <w:szCs w:val="23"/>
              </w:rPr>
              <w:tab/>
              <w:t xml:space="preserve"> :</w:t>
            </w:r>
            <w:proofErr w:type="gramEnd"/>
            <w:r w:rsidRPr="001D592C">
              <w:rPr>
                <w:color w:val="000000" w:themeColor="text1"/>
                <w:sz w:val="23"/>
                <w:szCs w:val="23"/>
              </w:rPr>
              <w:t xml:space="preserve"> </w:t>
            </w:r>
          </w:p>
          <w:p w14:paraId="0DB8AD04"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Faks</w:t>
            </w:r>
            <w:r w:rsidRPr="001D592C">
              <w:rPr>
                <w:color w:val="000000" w:themeColor="text1"/>
                <w:sz w:val="23"/>
                <w:szCs w:val="23"/>
              </w:rPr>
              <w:tab/>
            </w:r>
            <w:proofErr w:type="gramStart"/>
            <w:r w:rsidRPr="001D592C">
              <w:rPr>
                <w:color w:val="000000" w:themeColor="text1"/>
                <w:sz w:val="23"/>
                <w:szCs w:val="23"/>
              </w:rPr>
              <w:tab/>
              <w:t xml:space="preserve"> :</w:t>
            </w:r>
            <w:proofErr w:type="gramEnd"/>
            <w:r w:rsidRPr="001D592C">
              <w:rPr>
                <w:color w:val="000000" w:themeColor="text1"/>
                <w:sz w:val="23"/>
                <w:szCs w:val="23"/>
              </w:rPr>
              <w:t xml:space="preserve"> </w:t>
            </w:r>
          </w:p>
          <w:p w14:paraId="00D236A4"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Elektronik posta</w:t>
            </w:r>
            <w:proofErr w:type="gramStart"/>
            <w:r w:rsidRPr="001D592C">
              <w:rPr>
                <w:color w:val="000000" w:themeColor="text1"/>
                <w:sz w:val="23"/>
                <w:szCs w:val="23"/>
              </w:rPr>
              <w:tab/>
              <w:t xml:space="preserve"> :</w:t>
            </w:r>
            <w:proofErr w:type="gramEnd"/>
          </w:p>
          <w:p w14:paraId="1B86F04C"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22BD485D"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YEŞİL ÇEVRE </w:t>
            </w:r>
            <w:r w:rsidRPr="001D592C">
              <w:rPr>
                <w:color w:val="000000" w:themeColor="text1"/>
                <w:sz w:val="23"/>
                <w:szCs w:val="23"/>
              </w:rPr>
              <w:tab/>
              <w:t xml:space="preserve"> </w:t>
            </w:r>
            <w:r w:rsidR="00DA30F4" w:rsidRPr="001D592C">
              <w:rPr>
                <w:color w:val="000000" w:themeColor="text1"/>
                <w:sz w:val="23"/>
                <w:szCs w:val="23"/>
              </w:rPr>
              <w:t>S.S.   Yeşil Çevre Hizmet ve İ</w:t>
            </w:r>
            <w:r w:rsidRPr="001D592C">
              <w:rPr>
                <w:color w:val="000000" w:themeColor="text1"/>
                <w:sz w:val="23"/>
                <w:szCs w:val="23"/>
              </w:rPr>
              <w:t>şletme Kooperatifi</w:t>
            </w:r>
          </w:p>
          <w:p w14:paraId="528DD1F7"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r w:rsidRPr="001D592C">
              <w:rPr>
                <w:color w:val="000000" w:themeColor="text1"/>
                <w:sz w:val="23"/>
                <w:szCs w:val="23"/>
              </w:rPr>
              <w:tab/>
            </w:r>
            <w:r w:rsidRPr="001D592C">
              <w:rPr>
                <w:color w:val="000000" w:themeColor="text1"/>
                <w:sz w:val="23"/>
                <w:szCs w:val="23"/>
              </w:rPr>
              <w:tab/>
              <w:t xml:space="preserve"> Zafer </w:t>
            </w:r>
            <w:proofErr w:type="spellStart"/>
            <w:r w:rsidRPr="001D592C">
              <w:rPr>
                <w:color w:val="000000" w:themeColor="text1"/>
                <w:sz w:val="23"/>
                <w:szCs w:val="23"/>
              </w:rPr>
              <w:t>Mh</w:t>
            </w:r>
            <w:proofErr w:type="spellEnd"/>
            <w:r w:rsidRPr="001D592C">
              <w:rPr>
                <w:color w:val="000000" w:themeColor="text1"/>
                <w:sz w:val="23"/>
                <w:szCs w:val="23"/>
              </w:rPr>
              <w:t>. Yeşil Çevre Cad. No: 5 Gürsu/Bursa</w:t>
            </w:r>
          </w:p>
          <w:p w14:paraId="25BCDF70"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Tel</w:t>
            </w:r>
            <w:proofErr w:type="gramStart"/>
            <w:r w:rsidRPr="001D592C">
              <w:rPr>
                <w:color w:val="000000" w:themeColor="text1"/>
                <w:sz w:val="23"/>
                <w:szCs w:val="23"/>
              </w:rPr>
              <w:tab/>
              <w:t xml:space="preserve">  :</w:t>
            </w:r>
            <w:proofErr w:type="gramEnd"/>
            <w:r w:rsidRPr="001D592C">
              <w:rPr>
                <w:color w:val="000000" w:themeColor="text1"/>
                <w:sz w:val="23"/>
                <w:szCs w:val="23"/>
              </w:rPr>
              <w:t xml:space="preserve"> 0 224 3761360/ 61-4445980</w:t>
            </w:r>
          </w:p>
          <w:p w14:paraId="59D4A0A8"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Faks</w:t>
            </w:r>
            <w:proofErr w:type="gramStart"/>
            <w:r w:rsidRPr="001D592C">
              <w:rPr>
                <w:color w:val="000000" w:themeColor="text1"/>
                <w:sz w:val="23"/>
                <w:szCs w:val="23"/>
              </w:rPr>
              <w:tab/>
              <w:t xml:space="preserve">  :</w:t>
            </w:r>
            <w:proofErr w:type="gramEnd"/>
            <w:r w:rsidRPr="001D592C">
              <w:rPr>
                <w:color w:val="000000" w:themeColor="text1"/>
                <w:sz w:val="23"/>
                <w:szCs w:val="23"/>
              </w:rPr>
              <w:t xml:space="preserve"> 0 224 3761362</w:t>
            </w:r>
          </w:p>
          <w:p w14:paraId="4D24261F" w14:textId="77777777" w:rsidR="007F0AE5" w:rsidRPr="001D592C" w:rsidRDefault="007F0AE5" w:rsidP="00CC1285">
            <w:pPr>
              <w:ind w:left="720" w:firstLine="720"/>
              <w:jc w:val="both"/>
              <w:rPr>
                <w:color w:val="000000" w:themeColor="text1"/>
                <w:sz w:val="23"/>
                <w:szCs w:val="23"/>
              </w:rPr>
            </w:pPr>
            <w:r w:rsidRPr="001D592C">
              <w:rPr>
                <w:color w:val="000000" w:themeColor="text1"/>
                <w:sz w:val="23"/>
                <w:szCs w:val="23"/>
              </w:rPr>
              <w:t xml:space="preserve">   </w:t>
            </w:r>
          </w:p>
          <w:p w14:paraId="7ED74BF9"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Adres değişiklikleri   bildirilmediği sürece yukarıdaki adreslere yapılacak tebligatlar geçerli   sayılacaktır.</w:t>
            </w:r>
          </w:p>
          <w:p w14:paraId="248A920F"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73121400"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14 – ANLAŞMAZLIK HALİ</w:t>
            </w:r>
          </w:p>
          <w:p w14:paraId="179639F1"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14.1.</w:t>
            </w:r>
            <w:r w:rsidRPr="001D592C">
              <w:rPr>
                <w:color w:val="000000" w:themeColor="text1"/>
                <w:sz w:val="23"/>
                <w:szCs w:val="23"/>
              </w:rPr>
              <w:tab/>
              <w:t xml:space="preserve"> Anlaşmazlık halinde   Bursa Mahkemeleri ve İcra Müdürlükleri yetkilidir.</w:t>
            </w:r>
          </w:p>
          <w:p w14:paraId="7939826D" w14:textId="77777777" w:rsidR="007F0AE5" w:rsidRPr="001D592C" w:rsidRDefault="007F0AE5" w:rsidP="00CC1285">
            <w:pPr>
              <w:ind w:left="720" w:hanging="720"/>
              <w:jc w:val="both"/>
              <w:rPr>
                <w:color w:val="000000" w:themeColor="text1"/>
                <w:sz w:val="23"/>
                <w:szCs w:val="23"/>
              </w:rPr>
            </w:pPr>
            <w:r w:rsidRPr="001D592C">
              <w:rPr>
                <w:color w:val="000000" w:themeColor="text1"/>
                <w:sz w:val="23"/>
                <w:szCs w:val="23"/>
              </w:rPr>
              <w:t xml:space="preserve">   14.2.</w:t>
            </w:r>
            <w:r w:rsidRPr="001D592C">
              <w:rPr>
                <w:color w:val="000000" w:themeColor="text1"/>
                <w:sz w:val="23"/>
                <w:szCs w:val="23"/>
              </w:rPr>
              <w:tab/>
              <w:t xml:space="preserve"> Bir ihtilaf   vukuunda veya tereddüt hâsıl olduğunda Yeşil </w:t>
            </w:r>
            <w:proofErr w:type="spellStart"/>
            <w:r w:rsidRPr="001D592C">
              <w:rPr>
                <w:color w:val="000000" w:themeColor="text1"/>
                <w:sz w:val="23"/>
                <w:szCs w:val="23"/>
              </w:rPr>
              <w:t>Çevre’nin</w:t>
            </w:r>
            <w:proofErr w:type="spellEnd"/>
            <w:r w:rsidRPr="001D592C">
              <w:rPr>
                <w:color w:val="000000" w:themeColor="text1"/>
                <w:sz w:val="23"/>
                <w:szCs w:val="23"/>
              </w:rPr>
              <w:t xml:space="preserve"> kayıtları, tanzim   olunan zabıt ve tutanakları, keşide edilen faturalar, taraflar için kesin   delil teşkil edeceği Yeşil Çevre tarafından iş bu sözleşme mucibince keşide   edilen faturaların, 7.3. madde saklı kalmak kaydı ile 2004 sayılı İİK. 68   maddesinde belirtilen belgelerden ve kabili ihtiyati hacız olduğunu taraflar   kabul ve beyan ederler.</w:t>
            </w:r>
          </w:p>
          <w:p w14:paraId="2E4D926D"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lastRenderedPageBreak/>
              <w:t xml:space="preserve">   14.3. </w:t>
            </w:r>
            <w:r w:rsidRPr="001D592C">
              <w:rPr>
                <w:color w:val="000000" w:themeColor="text1"/>
                <w:sz w:val="23"/>
                <w:szCs w:val="23"/>
              </w:rPr>
              <w:tab/>
              <w:t xml:space="preserve"> Bu sözleşmede yazılı olmayan hallerde   Yeşil </w:t>
            </w:r>
            <w:proofErr w:type="spellStart"/>
            <w:r w:rsidRPr="001D592C">
              <w:rPr>
                <w:color w:val="000000" w:themeColor="text1"/>
                <w:sz w:val="23"/>
                <w:szCs w:val="23"/>
              </w:rPr>
              <w:t>Çevre’nin</w:t>
            </w:r>
            <w:proofErr w:type="spellEnd"/>
            <w:r w:rsidRPr="001D592C">
              <w:rPr>
                <w:color w:val="000000" w:themeColor="text1"/>
                <w:sz w:val="23"/>
                <w:szCs w:val="23"/>
              </w:rPr>
              <w:t xml:space="preserve"> ilgili düzenlemelerinin   iş bu sözleşme hükümlerine aykırı olmayan hükümleri uygulanır.</w:t>
            </w:r>
            <w:r w:rsidRPr="001D592C">
              <w:rPr>
                <w:color w:val="000000" w:themeColor="text1"/>
                <w:sz w:val="23"/>
                <w:szCs w:val="23"/>
              </w:rPr>
              <w:tab/>
              <w:t xml:space="preserve"> </w:t>
            </w:r>
          </w:p>
          <w:p w14:paraId="70F718C4"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14.4.    Tarafların iş bu sözleşmeden kaynaklı   haklarını kullanmamaları bu haklardan feragat edildiği anlamına gelmez. İş bu   sözleşme tahtında tarafların zımnen yapacakları </w:t>
            </w:r>
            <w:r w:rsidRPr="001D592C">
              <w:rPr>
                <w:color w:val="000000" w:themeColor="text1"/>
                <w:sz w:val="23"/>
                <w:szCs w:val="23"/>
              </w:rPr>
              <w:tab/>
              <w:t xml:space="preserve"> değişiklikler bu değişiklik yazılı hale getirilmediği   müddetçe taraflar arasında hak doğurmaz ve sözleşmenin ilgili kısmının   değiştirildiği anlamına gelmez. </w:t>
            </w:r>
          </w:p>
          <w:p w14:paraId="527E07BF" w14:textId="77777777" w:rsidR="007F0AE5" w:rsidRPr="001D592C" w:rsidRDefault="007F0AE5" w:rsidP="00CC1285">
            <w:pPr>
              <w:ind w:left="709" w:hanging="709"/>
              <w:jc w:val="both"/>
              <w:rPr>
                <w:color w:val="000000" w:themeColor="text1"/>
                <w:sz w:val="23"/>
                <w:szCs w:val="23"/>
              </w:rPr>
            </w:pPr>
            <w:r w:rsidRPr="001D592C">
              <w:rPr>
                <w:color w:val="000000" w:themeColor="text1"/>
                <w:sz w:val="23"/>
                <w:szCs w:val="23"/>
              </w:rPr>
              <w:t xml:space="preserve">   </w:t>
            </w:r>
          </w:p>
          <w:p w14:paraId="47FBFDA2"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15 – SÖZLEŞMENİN GİZLİLİĞİ ve KİŞİSEL VERİLER</w:t>
            </w:r>
          </w:p>
          <w:p w14:paraId="293E0220"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15.1</w:t>
            </w:r>
            <w:r w:rsidRPr="001D592C">
              <w:rPr>
                <w:color w:val="000000" w:themeColor="text1"/>
                <w:sz w:val="23"/>
                <w:szCs w:val="23"/>
              </w:rPr>
              <w:tab/>
              <w:t xml:space="preserve"> Taraflardan herhangi biri üçüncü şahıs ve   kuruluşlara Sözleşme’nin şartları ile ilgili bilgi ve dokümanları diğer   tarafın izni olmadan veremez. Aksi   takdirde karşı tarafın uğramış olduğu zararları tazmin etmeyi kabul eder.</w:t>
            </w:r>
          </w:p>
          <w:p w14:paraId="4AE44A09"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15.2</w:t>
            </w:r>
            <w:r w:rsidRPr="001D592C">
              <w:rPr>
                <w:color w:val="000000" w:themeColor="text1"/>
                <w:sz w:val="23"/>
                <w:szCs w:val="23"/>
              </w:rPr>
              <w:tab/>
              <w:t xml:space="preserve"> Tarafların, işbu   Sözleşme hükümlerinin yerine getirilmesi amacıyla kendi çalışanları veya   işleri ile ilgili kişiler hakkında kişisel bilgileri diğer tarafa temin   etmesi veya Yeşil Çevre tarafından doğrudan temin edilmesi gerekebilir.</w:t>
            </w:r>
          </w:p>
          <w:p w14:paraId="32F90EE4"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15.3</w:t>
            </w:r>
            <w:r w:rsidRPr="001D592C">
              <w:rPr>
                <w:color w:val="000000" w:themeColor="text1"/>
                <w:sz w:val="23"/>
                <w:szCs w:val="23"/>
              </w:rPr>
              <w:tab/>
              <w:t xml:space="preserve"> İşbu Sözleşme   hükümlerinin yerine getirilmesi amacıyla </w:t>
            </w:r>
            <w:proofErr w:type="spellStart"/>
            <w:r w:rsidRPr="001D592C">
              <w:rPr>
                <w:color w:val="000000" w:themeColor="text1"/>
                <w:sz w:val="23"/>
                <w:szCs w:val="23"/>
              </w:rPr>
              <w:t>Ortak’ın</w:t>
            </w:r>
            <w:proofErr w:type="spellEnd"/>
            <w:r w:rsidRPr="001D592C">
              <w:rPr>
                <w:color w:val="000000" w:themeColor="text1"/>
                <w:sz w:val="23"/>
                <w:szCs w:val="23"/>
              </w:rPr>
              <w:t xml:space="preserve"> tüzel kişi olması durumunda   tüzel kişi ortağın çalışanlarının, temsilcilerinin, imza yetkililerinin,   hissedarlarının kişisel verileri, </w:t>
            </w:r>
            <w:proofErr w:type="spellStart"/>
            <w:r w:rsidRPr="001D592C">
              <w:rPr>
                <w:color w:val="000000" w:themeColor="text1"/>
                <w:sz w:val="23"/>
                <w:szCs w:val="23"/>
              </w:rPr>
              <w:t>Ortak’ın</w:t>
            </w:r>
            <w:proofErr w:type="spellEnd"/>
            <w:r w:rsidRPr="001D592C">
              <w:rPr>
                <w:color w:val="000000" w:themeColor="text1"/>
                <w:sz w:val="23"/>
                <w:szCs w:val="23"/>
              </w:rPr>
              <w:t xml:space="preserve"> gerçek kişi olması durumunda ise   gerçek kişi </w:t>
            </w:r>
            <w:proofErr w:type="spellStart"/>
            <w:r w:rsidRPr="001D592C">
              <w:rPr>
                <w:color w:val="000000" w:themeColor="text1"/>
                <w:sz w:val="23"/>
                <w:szCs w:val="23"/>
              </w:rPr>
              <w:t>Ortak’ın</w:t>
            </w:r>
            <w:proofErr w:type="spellEnd"/>
            <w:r w:rsidRPr="001D592C">
              <w:rPr>
                <w:color w:val="000000" w:themeColor="text1"/>
                <w:sz w:val="23"/>
                <w:szCs w:val="23"/>
              </w:rPr>
              <w:t xml:space="preserve"> kişisel verileri (bundan sonra ‘Kişisel Veriler’ olarak   anılacaktır) Yeşil Çevre tarafından sadece işbu sözleşme hükümlerinin yerine   getirilmesi, </w:t>
            </w:r>
            <w:proofErr w:type="spellStart"/>
            <w:r w:rsidRPr="001D592C">
              <w:rPr>
                <w:color w:val="000000" w:themeColor="text1"/>
                <w:sz w:val="23"/>
                <w:szCs w:val="23"/>
              </w:rPr>
              <w:t>Ortak’ın</w:t>
            </w:r>
            <w:proofErr w:type="spellEnd"/>
            <w:r w:rsidRPr="001D592C">
              <w:rPr>
                <w:color w:val="000000" w:themeColor="text1"/>
                <w:sz w:val="23"/>
                <w:szCs w:val="23"/>
              </w:rPr>
              <w:t xml:space="preserve"> Başvurusunun alınması, Atıksu Deşarj Sözleşmesi’nin   imzalanması, Ortak kayıt işlemlerinin gerçekleştirilmesi, Kamu kurumlarına   (</w:t>
            </w:r>
            <w:proofErr w:type="spellStart"/>
            <w:r w:rsidRPr="001D592C">
              <w:rPr>
                <w:color w:val="000000" w:themeColor="text1"/>
                <w:sz w:val="23"/>
                <w:szCs w:val="23"/>
              </w:rPr>
              <w:t>Koopbis</w:t>
            </w:r>
            <w:proofErr w:type="spellEnd"/>
            <w:r w:rsidRPr="001D592C">
              <w:rPr>
                <w:color w:val="000000" w:themeColor="text1"/>
                <w:sz w:val="23"/>
                <w:szCs w:val="23"/>
              </w:rPr>
              <w:t xml:space="preserve">) gerekli bildirimlerin yapılması, Yeşil </w:t>
            </w:r>
            <w:proofErr w:type="spellStart"/>
            <w:r w:rsidRPr="001D592C">
              <w:rPr>
                <w:color w:val="000000" w:themeColor="text1"/>
                <w:sz w:val="23"/>
                <w:szCs w:val="23"/>
              </w:rPr>
              <w:t>Çevre’nin</w:t>
            </w:r>
            <w:proofErr w:type="spellEnd"/>
            <w:r w:rsidRPr="001D592C">
              <w:rPr>
                <w:color w:val="000000" w:themeColor="text1"/>
                <w:sz w:val="23"/>
                <w:szCs w:val="23"/>
              </w:rPr>
              <w:t xml:space="preserve"> hukuki   yükümlülüklerinin yerine getirilmesi, Ortak Debi Devir işlemlerinin yürütülmesi,   Ortak ilave debi taleplerinin gerçekleştirilmesi, </w:t>
            </w:r>
            <w:proofErr w:type="spellStart"/>
            <w:r w:rsidRPr="001D592C">
              <w:rPr>
                <w:color w:val="000000" w:themeColor="text1"/>
                <w:sz w:val="23"/>
                <w:szCs w:val="23"/>
              </w:rPr>
              <w:t>Ortak’tan</w:t>
            </w:r>
            <w:proofErr w:type="spellEnd"/>
            <w:r w:rsidRPr="001D592C">
              <w:rPr>
                <w:color w:val="000000" w:themeColor="text1"/>
                <w:sz w:val="23"/>
                <w:szCs w:val="23"/>
              </w:rPr>
              <w:t xml:space="preserve"> talep edilecek   bedellerin (işletme, katılım, güvence </w:t>
            </w:r>
            <w:proofErr w:type="spellStart"/>
            <w:r w:rsidRPr="001D592C">
              <w:rPr>
                <w:color w:val="000000" w:themeColor="text1"/>
                <w:sz w:val="23"/>
                <w:szCs w:val="23"/>
              </w:rPr>
              <w:t>vs</w:t>
            </w:r>
            <w:proofErr w:type="spellEnd"/>
            <w:r w:rsidRPr="001D592C">
              <w:rPr>
                <w:color w:val="000000" w:themeColor="text1"/>
                <w:sz w:val="23"/>
                <w:szCs w:val="23"/>
              </w:rPr>
              <w:t xml:space="preserve">) hesaplanması ve bunların   talep-tahsil edilmesi, Ortak ile haberleşmenin / iletişimin sağlanması, Ortak   ile Yeşil Çevre arasında ortaya çıkacak uyuşmazlıkların çözülmesi, Yeşil   Çevre genel kurul sürecinin yürütülmesi amaçlarıyla sınırlı olarak   işlenebilecektir. </w:t>
            </w:r>
          </w:p>
          <w:p w14:paraId="17BD0F95"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15.4</w:t>
            </w:r>
            <w:r w:rsidRPr="001D592C">
              <w:rPr>
                <w:color w:val="000000" w:themeColor="text1"/>
                <w:sz w:val="23"/>
                <w:szCs w:val="23"/>
              </w:rPr>
              <w:tab/>
              <w:t xml:space="preserve"> Bu kapsamda Ortak,  kişisel verilerin elde edilmesine,   kaydedilmesine, depolanmasına, muhafaza edilmesine, değiştirilmesine, yeniden   düzenlenmesine, sınıflandırılmasına, idari kuruluşların denetimi amacıyla bu   maddede sayılan ve/veya benzeri düzenleyici kuruluşlarla paylaşılması dâhil   ancak bunlarla sınırlı olmaksızın Sözleşme konusu hizmetin ifası için gereken   veriler üzerinde her türlü işlemenin gerçekleştirilmesine, Yeşil Çevre ve   Yeşil </w:t>
            </w:r>
            <w:proofErr w:type="spellStart"/>
            <w:r w:rsidRPr="001D592C">
              <w:rPr>
                <w:color w:val="000000" w:themeColor="text1"/>
                <w:sz w:val="23"/>
                <w:szCs w:val="23"/>
              </w:rPr>
              <w:t>Çevre’nin</w:t>
            </w:r>
            <w:proofErr w:type="spellEnd"/>
            <w:r w:rsidRPr="001D592C">
              <w:rPr>
                <w:color w:val="000000" w:themeColor="text1"/>
                <w:sz w:val="23"/>
                <w:szCs w:val="23"/>
              </w:rPr>
              <w:t xml:space="preserve"> bağlı ve işbirliği içinde olduğu yurt içinde bulunan Yeşil   </w:t>
            </w:r>
            <w:proofErr w:type="spellStart"/>
            <w:r w:rsidRPr="001D592C">
              <w:rPr>
                <w:color w:val="000000" w:themeColor="text1"/>
                <w:sz w:val="23"/>
                <w:szCs w:val="23"/>
              </w:rPr>
              <w:t>Çevre’nin</w:t>
            </w:r>
            <w:proofErr w:type="spellEnd"/>
            <w:r w:rsidRPr="001D592C">
              <w:rPr>
                <w:color w:val="000000" w:themeColor="text1"/>
                <w:sz w:val="23"/>
                <w:szCs w:val="23"/>
              </w:rPr>
              <w:t xml:space="preserve"> Sözleşme konusu hizmetlerin ifasına münhasır olarak   görevlendireceği kişilere aktarılmasına yetkili olduğunu, Yeşil </w:t>
            </w:r>
            <w:proofErr w:type="spellStart"/>
            <w:r w:rsidRPr="001D592C">
              <w:rPr>
                <w:color w:val="000000" w:themeColor="text1"/>
                <w:sz w:val="23"/>
                <w:szCs w:val="23"/>
              </w:rPr>
              <w:t>Çevre’ye</w:t>
            </w:r>
            <w:proofErr w:type="spellEnd"/>
            <w:r w:rsidRPr="001D592C">
              <w:rPr>
                <w:color w:val="000000" w:themeColor="text1"/>
                <w:sz w:val="23"/>
                <w:szCs w:val="23"/>
              </w:rPr>
              <w:t xml:space="preserve">   aktarımı gerçekleştirilen ve Yeşil Çevre tarafından işlenecek kişisel   verilerle ilgili olarak Kişisel </w:t>
            </w:r>
            <w:proofErr w:type="spellStart"/>
            <w:r w:rsidRPr="001D592C">
              <w:rPr>
                <w:color w:val="000000" w:themeColor="text1"/>
                <w:sz w:val="23"/>
                <w:szCs w:val="23"/>
              </w:rPr>
              <w:t>Veriler’i</w:t>
            </w:r>
            <w:proofErr w:type="spellEnd"/>
            <w:r w:rsidRPr="001D592C">
              <w:rPr>
                <w:color w:val="000000" w:themeColor="text1"/>
                <w:sz w:val="23"/>
                <w:szCs w:val="23"/>
              </w:rPr>
              <w:t xml:space="preserve"> işlenen ve/veya aktarılan kişisel   verilerin sahibi olan ilgili kişilere gerekli aydınlatma yükümlülüğünü yerine   getirdiğini, getireceğini, ilgili kişilerden alınması gereken açık rızaların   mevzuata uygun olarak aldığını, alacağını, 6698 sayılı Kişisel Verilerin   Korunması Kanunu’na (“KVKK” )ve ilgili mevzuata uygun ticari faaliyet   gösterdiğini, kişisel verilerin mevzuata aykırı olarak elde edilmesi,   işlenmesi ve aktarılması sebebiyle Yeşil </w:t>
            </w:r>
            <w:proofErr w:type="spellStart"/>
            <w:r w:rsidRPr="001D592C">
              <w:rPr>
                <w:color w:val="000000" w:themeColor="text1"/>
                <w:sz w:val="23"/>
                <w:szCs w:val="23"/>
              </w:rPr>
              <w:t>Çevre’nin</w:t>
            </w:r>
            <w:proofErr w:type="spellEnd"/>
            <w:r w:rsidRPr="001D592C">
              <w:rPr>
                <w:color w:val="000000" w:themeColor="text1"/>
                <w:sz w:val="23"/>
                <w:szCs w:val="23"/>
              </w:rPr>
              <w:t xml:space="preserve"> uğradığı hak kayıpları,   idari para cezaları ve diğer zararlardan doğrudan ve tek başına sorumlu   olduğunu ve herhangi bir mahkeme kararına gerek olmaksızın ilk talepte nakden   ve defaten Yeşil </w:t>
            </w:r>
            <w:proofErr w:type="spellStart"/>
            <w:r w:rsidRPr="001D592C">
              <w:rPr>
                <w:color w:val="000000" w:themeColor="text1"/>
                <w:sz w:val="23"/>
                <w:szCs w:val="23"/>
              </w:rPr>
              <w:t>Çevre’nin</w:t>
            </w:r>
            <w:proofErr w:type="spellEnd"/>
            <w:r w:rsidRPr="001D592C">
              <w:rPr>
                <w:color w:val="000000" w:themeColor="text1"/>
                <w:sz w:val="23"/>
                <w:szCs w:val="23"/>
              </w:rPr>
              <w:t xml:space="preserve"> tüm zararlarını tazmin edeceğini kabul, beyan ve   taahhüt etmektedir.</w:t>
            </w:r>
          </w:p>
          <w:p w14:paraId="4B0B76EF" w14:textId="77777777" w:rsidR="007F0AE5" w:rsidRPr="001D592C" w:rsidRDefault="007F0AE5" w:rsidP="00CC1285">
            <w:pPr>
              <w:ind w:left="705" w:hanging="705"/>
              <w:jc w:val="both"/>
              <w:rPr>
                <w:color w:val="000000" w:themeColor="text1"/>
                <w:sz w:val="23"/>
                <w:szCs w:val="23"/>
              </w:rPr>
            </w:pPr>
            <w:r w:rsidRPr="001D592C">
              <w:rPr>
                <w:color w:val="000000" w:themeColor="text1"/>
                <w:sz w:val="23"/>
                <w:szCs w:val="23"/>
              </w:rPr>
              <w:t xml:space="preserve">   15.5.</w:t>
            </w:r>
            <w:r w:rsidRPr="001D592C">
              <w:rPr>
                <w:color w:val="000000" w:themeColor="text1"/>
                <w:sz w:val="23"/>
                <w:szCs w:val="23"/>
              </w:rPr>
              <w:tab/>
              <w:t xml:space="preserve"> Taraflar, birbirlerine   Sözleşme konusu hizmetin ifası kapsamında sağladıkları ve/veya aktardıkları   ya da doğrudan temin ettikleri Kişisel </w:t>
            </w:r>
            <w:proofErr w:type="spellStart"/>
            <w:r w:rsidRPr="001D592C">
              <w:rPr>
                <w:color w:val="000000" w:themeColor="text1"/>
                <w:sz w:val="23"/>
                <w:szCs w:val="23"/>
              </w:rPr>
              <w:t>Veriler’i</w:t>
            </w:r>
            <w:proofErr w:type="spellEnd"/>
            <w:r w:rsidRPr="001D592C">
              <w:rPr>
                <w:color w:val="000000" w:themeColor="text1"/>
                <w:sz w:val="23"/>
                <w:szCs w:val="23"/>
              </w:rPr>
              <w:t xml:space="preserve"> kişisel verilerin korunmasına   ilişkin mevzuata uygun olarak işleyeceklerini ve/veya </w:t>
            </w:r>
            <w:proofErr w:type="gramStart"/>
            <w:r w:rsidRPr="001D592C">
              <w:rPr>
                <w:color w:val="000000" w:themeColor="text1"/>
                <w:sz w:val="23"/>
                <w:szCs w:val="23"/>
              </w:rPr>
              <w:t xml:space="preserve">aktaracaklarını,   </w:t>
            </w:r>
            <w:proofErr w:type="gramEnd"/>
            <w:r w:rsidRPr="001D592C">
              <w:rPr>
                <w:color w:val="000000" w:themeColor="text1"/>
                <w:sz w:val="23"/>
                <w:szCs w:val="23"/>
              </w:rPr>
              <w:t xml:space="preserve">işlenmesini gerektiren hukuki sebepler ortadan kalktığı takdirde iadesi veya   imhasını temin edeceklerini kabul, beyan ve taahhüt ederler. İşbu Sözleşmenin   imzalandığı tarihteki mevzuatın değişmesi, geliştirilmesi veya düzenleyici   bir mevzuat eklenmesi halinde Taraflar, sözleşmenin bu maddesini mevzuata   uygun hale getirebilecek ve </w:t>
            </w:r>
            <w:r w:rsidRPr="001D592C">
              <w:rPr>
                <w:color w:val="000000" w:themeColor="text1"/>
                <w:sz w:val="23"/>
                <w:szCs w:val="23"/>
              </w:rPr>
              <w:lastRenderedPageBreak/>
              <w:t>sadece bu maddeyle ve mevzuat değişikliği ile   sınırlı olarak bu maddeyi değiştirebileceklerdir. “</w:t>
            </w:r>
          </w:p>
          <w:p w14:paraId="11DE8452"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15.6.</w:t>
            </w:r>
            <w:r w:rsidRPr="001D592C">
              <w:rPr>
                <w:color w:val="000000" w:themeColor="text1"/>
                <w:sz w:val="23"/>
                <w:szCs w:val="23"/>
              </w:rPr>
              <w:tab/>
              <w:t xml:space="preserve"> Taraflar, birbirlerine Sözleşme konusu   hizmetin ifası kapsamında sağladıkları ve/veya aktardıkları Kişisel </w:t>
            </w:r>
            <w:proofErr w:type="spellStart"/>
            <w:r w:rsidRPr="001D592C">
              <w:rPr>
                <w:color w:val="000000" w:themeColor="text1"/>
                <w:sz w:val="23"/>
                <w:szCs w:val="23"/>
              </w:rPr>
              <w:t>Veriler’i</w:t>
            </w:r>
            <w:proofErr w:type="spellEnd"/>
            <w:r w:rsidRPr="001D592C">
              <w:rPr>
                <w:color w:val="000000" w:themeColor="text1"/>
                <w:sz w:val="23"/>
                <w:szCs w:val="23"/>
              </w:rPr>
              <w:t xml:space="preserve">   kişisel verilerin korunmasına ilişkin mevzuata uygun olarak işleyeceklerini   ve/veya aktaracaklarını, işlenmesini gerektiren hukuki sebepler ortadan   kalktığı takdirde iadesi veya imhasını temin edeceklerini kabul, beyan ve   taahhüt ederler. Taraflar, kendi bünyelerindeki çalışanlarının ve Alt   Yüklenicilerinin de işbu hüküm kapsamındaki yükümlülüklere uyacağını teyit ve   taahhüt eder.</w:t>
            </w:r>
          </w:p>
          <w:p w14:paraId="2086FAEF" w14:textId="77777777" w:rsidR="007F0AE5" w:rsidRPr="001D592C" w:rsidRDefault="007F0AE5" w:rsidP="00CC1285">
            <w:pPr>
              <w:jc w:val="both"/>
              <w:rPr>
                <w:b/>
                <w:color w:val="000000" w:themeColor="text1"/>
                <w:sz w:val="23"/>
                <w:szCs w:val="23"/>
              </w:rPr>
            </w:pPr>
            <w:r w:rsidRPr="001D592C">
              <w:rPr>
                <w:color w:val="000000" w:themeColor="text1"/>
                <w:sz w:val="23"/>
                <w:szCs w:val="23"/>
              </w:rPr>
              <w:t xml:space="preserve">   </w:t>
            </w:r>
            <w:r w:rsidRPr="001D592C">
              <w:rPr>
                <w:b/>
                <w:color w:val="000000" w:themeColor="text1"/>
                <w:sz w:val="23"/>
                <w:szCs w:val="23"/>
              </w:rPr>
              <w:t>MADDE 16 – SON MADDE</w:t>
            </w:r>
          </w:p>
          <w:p w14:paraId="75555EB0" w14:textId="77777777" w:rsidR="007F0AE5" w:rsidRPr="001D592C" w:rsidRDefault="007F0AE5" w:rsidP="00CC1285">
            <w:pPr>
              <w:ind w:left="720"/>
              <w:jc w:val="both"/>
              <w:rPr>
                <w:color w:val="000000" w:themeColor="text1"/>
                <w:sz w:val="23"/>
                <w:szCs w:val="23"/>
              </w:rPr>
            </w:pPr>
            <w:r w:rsidRPr="001D592C">
              <w:rPr>
                <w:color w:val="000000" w:themeColor="text1"/>
                <w:sz w:val="23"/>
                <w:szCs w:val="23"/>
              </w:rPr>
              <w:t xml:space="preserve">   Yeşil Çevre   ve ortak arasında 1 (bir) orijinal nüsha olarak imzalanan bu Sözleşme, 16 </w:t>
            </w:r>
            <w:proofErr w:type="spellStart"/>
            <w:r w:rsidRPr="001D592C">
              <w:rPr>
                <w:color w:val="000000" w:themeColor="text1"/>
                <w:sz w:val="23"/>
                <w:szCs w:val="23"/>
              </w:rPr>
              <w:t>Madde’yi</w:t>
            </w:r>
            <w:proofErr w:type="spellEnd"/>
            <w:r w:rsidRPr="001D592C">
              <w:rPr>
                <w:color w:val="000000" w:themeColor="text1"/>
                <w:sz w:val="23"/>
                <w:szCs w:val="23"/>
              </w:rPr>
              <w:t xml:space="preserve"> içeren toplam 8 sayfadan ibaret olup, ancak tarafların   karşılıklı anlaşması ile değiştirilebilir veya ilave hüküm getirilebilir.   </w:t>
            </w:r>
            <w:proofErr w:type="spellStart"/>
            <w:r w:rsidRPr="001D592C">
              <w:rPr>
                <w:color w:val="000000" w:themeColor="text1"/>
                <w:sz w:val="23"/>
                <w:szCs w:val="23"/>
              </w:rPr>
              <w:t>Orjinal</w:t>
            </w:r>
            <w:proofErr w:type="spellEnd"/>
            <w:r w:rsidRPr="001D592C">
              <w:rPr>
                <w:color w:val="000000" w:themeColor="text1"/>
                <w:sz w:val="23"/>
                <w:szCs w:val="23"/>
              </w:rPr>
              <w:t xml:space="preserve"> Nüsha Yeşil Çevre de bırakılmıştır. </w:t>
            </w:r>
          </w:p>
          <w:p w14:paraId="671E8B28" w14:textId="77777777" w:rsidR="007F0AE5" w:rsidRPr="001D592C" w:rsidRDefault="007F0AE5" w:rsidP="00CC1285">
            <w:pPr>
              <w:rPr>
                <w:color w:val="000000" w:themeColor="text1"/>
                <w:sz w:val="23"/>
                <w:szCs w:val="23"/>
              </w:rPr>
            </w:pPr>
            <w:r w:rsidRPr="001D592C">
              <w:rPr>
                <w:color w:val="000000" w:themeColor="text1"/>
                <w:sz w:val="23"/>
                <w:szCs w:val="23"/>
              </w:rPr>
              <w:t xml:space="preserve">   </w:t>
            </w:r>
          </w:p>
          <w:p w14:paraId="19CD7C3D" w14:textId="77777777" w:rsidR="007F0AE5" w:rsidRPr="001D592C" w:rsidRDefault="007F0AE5" w:rsidP="00CC1285">
            <w:pPr>
              <w:ind w:left="10"/>
              <w:rPr>
                <w:color w:val="000000" w:themeColor="text1"/>
                <w:sz w:val="23"/>
                <w:szCs w:val="23"/>
              </w:rPr>
            </w:pPr>
            <w:r w:rsidRPr="001D592C">
              <w:rPr>
                <w:color w:val="000000" w:themeColor="text1"/>
                <w:sz w:val="23"/>
                <w:szCs w:val="23"/>
              </w:rPr>
              <w:t xml:space="preserve">   </w:t>
            </w:r>
          </w:p>
          <w:tbl>
            <w:tblPr>
              <w:tblW w:w="0" w:type="auto"/>
              <w:tblInd w:w="10" w:type="dxa"/>
              <w:tblLook w:val="04A0" w:firstRow="1" w:lastRow="0" w:firstColumn="1" w:lastColumn="0" w:noHBand="0" w:noVBand="1"/>
            </w:tblPr>
            <w:tblGrid>
              <w:gridCol w:w="4121"/>
              <w:gridCol w:w="451"/>
              <w:gridCol w:w="4208"/>
            </w:tblGrid>
            <w:tr w:rsidR="007F0AE5" w:rsidRPr="001D592C" w14:paraId="7F46F2F5" w14:textId="77777777" w:rsidTr="00CC1285">
              <w:tc>
                <w:tcPr>
                  <w:tcW w:w="4215" w:type="dxa"/>
                  <w:tcMar>
                    <w:top w:w="0" w:type="dxa"/>
                    <w:left w:w="10" w:type="dxa"/>
                    <w:bottom w:w="0" w:type="dxa"/>
                    <w:right w:w="10" w:type="dxa"/>
                  </w:tcMar>
                </w:tcPr>
                <w:p w14:paraId="7B23E98D"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ORTAĞI     ADINA</w:t>
                  </w:r>
                </w:p>
                <w:p w14:paraId="2BC3CBAC"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Şirket</w:t>
                  </w:r>
                </w:p>
                <w:p w14:paraId="11694C4B"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Kaşesi:</w:t>
                  </w:r>
                </w:p>
                <w:p w14:paraId="0FA0A5AD"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İmza:</w:t>
                  </w:r>
                </w:p>
                <w:p w14:paraId="21009BD1"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Yetkili </w:t>
                  </w:r>
                </w:p>
                <w:p w14:paraId="2F665CB8"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Adı:</w:t>
                  </w:r>
                </w:p>
                <w:p w14:paraId="04FFD6BD"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Yetkili</w:t>
                  </w:r>
                </w:p>
                <w:p w14:paraId="65DDC69B"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roofErr w:type="spellStart"/>
                  <w:r w:rsidRPr="001D592C">
                    <w:rPr>
                      <w:color w:val="000000" w:themeColor="text1"/>
                      <w:sz w:val="23"/>
                      <w:szCs w:val="23"/>
                    </w:rPr>
                    <w:t>Ünvanı</w:t>
                  </w:r>
                  <w:proofErr w:type="spellEnd"/>
                  <w:r w:rsidRPr="001D592C">
                    <w:rPr>
                      <w:color w:val="000000" w:themeColor="text1"/>
                      <w:sz w:val="23"/>
                      <w:szCs w:val="23"/>
                    </w:rPr>
                    <w:t>:</w:t>
                  </w:r>
                </w:p>
                <w:p w14:paraId="0819201F" w14:textId="77777777" w:rsidR="007F0AE5" w:rsidRPr="001D592C" w:rsidRDefault="007F0AE5" w:rsidP="00CC1285">
                  <w:pPr>
                    <w:pBdr>
                      <w:top w:val="double" w:sz="8" w:space="0" w:color="auto"/>
                      <w:left w:val="double" w:sz="8" w:space="0" w:color="auto"/>
                      <w:bottom w:val="double" w:sz="8" w:space="0" w:color="auto"/>
                      <w:right w:val="double" w:sz="8" w:space="0" w:color="auto"/>
                    </w:pBdr>
                    <w:rPr>
                      <w:color w:val="000000" w:themeColor="text1"/>
                      <w:sz w:val="23"/>
                      <w:szCs w:val="23"/>
                    </w:rPr>
                  </w:pPr>
                  <w:r w:rsidRPr="001D592C">
                    <w:rPr>
                      <w:color w:val="000000" w:themeColor="text1"/>
                      <w:sz w:val="23"/>
                      <w:szCs w:val="23"/>
                    </w:rPr>
                    <w:t xml:space="preserve">     </w:t>
                  </w:r>
                </w:p>
              </w:tc>
              <w:tc>
                <w:tcPr>
                  <w:tcW w:w="463" w:type="dxa"/>
                  <w:tcMar>
                    <w:top w:w="0" w:type="dxa"/>
                    <w:left w:w="10" w:type="dxa"/>
                    <w:bottom w:w="0" w:type="dxa"/>
                    <w:right w:w="10" w:type="dxa"/>
                  </w:tcMar>
                </w:tcPr>
                <w:p w14:paraId="46F209BF"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4E6CBEF9" w14:textId="77777777" w:rsidR="007F0AE5" w:rsidRPr="001D592C" w:rsidRDefault="007F0AE5" w:rsidP="00CC1285">
                  <w:pPr>
                    <w:pBdr>
                      <w:right w:val="double" w:sz="8" w:space="0" w:color="auto"/>
                    </w:pBdr>
                    <w:rPr>
                      <w:color w:val="000000" w:themeColor="text1"/>
                      <w:sz w:val="23"/>
                      <w:szCs w:val="23"/>
                    </w:rPr>
                  </w:pPr>
                  <w:r w:rsidRPr="001D592C">
                    <w:rPr>
                      <w:color w:val="000000" w:themeColor="text1"/>
                      <w:sz w:val="23"/>
                      <w:szCs w:val="23"/>
                    </w:rPr>
                    <w:t xml:space="preserve">     </w:t>
                  </w:r>
                </w:p>
              </w:tc>
              <w:tc>
                <w:tcPr>
                  <w:tcW w:w="4307" w:type="dxa"/>
                  <w:tcMar>
                    <w:top w:w="0" w:type="dxa"/>
                    <w:left w:w="10" w:type="dxa"/>
                    <w:bottom w:w="0" w:type="dxa"/>
                    <w:right w:w="10" w:type="dxa"/>
                  </w:tcMar>
                </w:tcPr>
                <w:p w14:paraId="3CE74773"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YEŞİL     ÇEVRE ADINA </w:t>
                  </w:r>
                </w:p>
                <w:p w14:paraId="0FACDD53"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Şirket</w:t>
                  </w:r>
                </w:p>
                <w:p w14:paraId="75B364C2"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Kaşesi:</w:t>
                  </w:r>
                </w:p>
                <w:p w14:paraId="7E2D5BBC"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İmza:</w:t>
                  </w:r>
                </w:p>
                <w:p w14:paraId="2D2545D7"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Yetkili</w:t>
                  </w:r>
                </w:p>
                <w:p w14:paraId="09F51D67"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Adı:</w:t>
                  </w:r>
                </w:p>
                <w:p w14:paraId="1B75B929"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roofErr w:type="spellStart"/>
                  <w:r w:rsidRPr="001D592C">
                    <w:rPr>
                      <w:color w:val="000000" w:themeColor="text1"/>
                      <w:sz w:val="23"/>
                      <w:szCs w:val="23"/>
                    </w:rPr>
                    <w:t>Ünvanı</w:t>
                  </w:r>
                  <w:proofErr w:type="spellEnd"/>
                  <w:r w:rsidRPr="001D592C">
                    <w:rPr>
                      <w:color w:val="000000" w:themeColor="text1"/>
                      <w:sz w:val="23"/>
                      <w:szCs w:val="23"/>
                    </w:rPr>
                    <w:t>:</w:t>
                  </w:r>
                </w:p>
                <w:p w14:paraId="0E4D0AFA"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3CAACB53" w14:textId="77777777" w:rsidR="007F0AE5" w:rsidRPr="001D592C" w:rsidRDefault="007F0AE5" w:rsidP="00CC1285">
                  <w:pPr>
                    <w:pBdr>
                      <w:top w:val="double" w:sz="8" w:space="0" w:color="auto"/>
                      <w:bottom w:val="double" w:sz="8" w:space="0" w:color="auto"/>
                      <w:right w:val="double" w:sz="8" w:space="0" w:color="auto"/>
                    </w:pBdr>
                    <w:rPr>
                      <w:color w:val="000000" w:themeColor="text1"/>
                      <w:sz w:val="23"/>
                      <w:szCs w:val="23"/>
                    </w:rPr>
                  </w:pPr>
                  <w:r w:rsidRPr="001D592C">
                    <w:rPr>
                      <w:color w:val="000000" w:themeColor="text1"/>
                      <w:sz w:val="23"/>
                      <w:szCs w:val="23"/>
                    </w:rPr>
                    <w:t xml:space="preserve">     </w:t>
                  </w:r>
                </w:p>
              </w:tc>
            </w:tr>
          </w:tbl>
          <w:p w14:paraId="5FE3AFF7"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3CE28673" w14:textId="77777777" w:rsidR="007F0AE5" w:rsidRPr="001D592C" w:rsidRDefault="007F0AE5" w:rsidP="00CC1285">
            <w:pPr>
              <w:jc w:val="both"/>
              <w:rPr>
                <w:color w:val="000000" w:themeColor="text1"/>
                <w:sz w:val="23"/>
                <w:szCs w:val="23"/>
              </w:rPr>
            </w:pPr>
            <w:r w:rsidRPr="001D592C">
              <w:rPr>
                <w:color w:val="000000" w:themeColor="text1"/>
                <w:sz w:val="23"/>
                <w:szCs w:val="23"/>
              </w:rPr>
              <w:t xml:space="preserve">    </w:t>
            </w:r>
          </w:p>
          <w:p w14:paraId="1F962C18" w14:textId="77777777" w:rsidR="00E01B29" w:rsidRDefault="007F0AE5" w:rsidP="00CC1285">
            <w:pPr>
              <w:jc w:val="center"/>
              <w:rPr>
                <w:color w:val="000000" w:themeColor="text1"/>
                <w:sz w:val="23"/>
                <w:szCs w:val="23"/>
              </w:rPr>
            </w:pPr>
            <w:r w:rsidRPr="001D592C">
              <w:rPr>
                <w:color w:val="000000" w:themeColor="text1"/>
                <w:sz w:val="23"/>
                <w:szCs w:val="23"/>
              </w:rPr>
              <w:t xml:space="preserve">  </w:t>
            </w:r>
          </w:p>
          <w:p w14:paraId="5E302F5B" w14:textId="77777777" w:rsidR="00E01B29" w:rsidRDefault="00E01B29" w:rsidP="00CC1285">
            <w:pPr>
              <w:jc w:val="center"/>
              <w:rPr>
                <w:color w:val="000000" w:themeColor="text1"/>
                <w:sz w:val="23"/>
                <w:szCs w:val="23"/>
              </w:rPr>
            </w:pPr>
          </w:p>
          <w:p w14:paraId="7BD7C40A" w14:textId="77777777" w:rsidR="00E01B29" w:rsidRDefault="00E01B29" w:rsidP="00CC1285">
            <w:pPr>
              <w:jc w:val="center"/>
              <w:rPr>
                <w:color w:val="000000" w:themeColor="text1"/>
                <w:sz w:val="23"/>
                <w:szCs w:val="23"/>
              </w:rPr>
            </w:pPr>
          </w:p>
          <w:p w14:paraId="59D830F4" w14:textId="77777777" w:rsidR="00E01B29" w:rsidRDefault="00E01B29" w:rsidP="00CC1285">
            <w:pPr>
              <w:jc w:val="center"/>
              <w:rPr>
                <w:color w:val="000000" w:themeColor="text1"/>
                <w:sz w:val="23"/>
                <w:szCs w:val="23"/>
              </w:rPr>
            </w:pPr>
          </w:p>
          <w:p w14:paraId="4B18AE88" w14:textId="77777777" w:rsidR="00E01B29" w:rsidRDefault="00E01B29" w:rsidP="00CC1285">
            <w:pPr>
              <w:jc w:val="center"/>
              <w:rPr>
                <w:color w:val="000000" w:themeColor="text1"/>
                <w:sz w:val="23"/>
                <w:szCs w:val="23"/>
              </w:rPr>
            </w:pPr>
          </w:p>
          <w:p w14:paraId="6717602B" w14:textId="77777777" w:rsidR="00E01B29" w:rsidRDefault="00E01B29" w:rsidP="00CC1285">
            <w:pPr>
              <w:jc w:val="center"/>
              <w:rPr>
                <w:color w:val="000000" w:themeColor="text1"/>
                <w:sz w:val="23"/>
                <w:szCs w:val="23"/>
              </w:rPr>
            </w:pPr>
          </w:p>
          <w:p w14:paraId="22AAF1F6" w14:textId="77777777" w:rsidR="00E01B29" w:rsidRDefault="00E01B29" w:rsidP="00CC1285">
            <w:pPr>
              <w:jc w:val="center"/>
              <w:rPr>
                <w:color w:val="000000" w:themeColor="text1"/>
                <w:sz w:val="23"/>
                <w:szCs w:val="23"/>
              </w:rPr>
            </w:pPr>
          </w:p>
          <w:p w14:paraId="16C62A33" w14:textId="77777777" w:rsidR="00E01B29" w:rsidRDefault="00E01B29" w:rsidP="00CC1285">
            <w:pPr>
              <w:jc w:val="center"/>
              <w:rPr>
                <w:color w:val="000000" w:themeColor="text1"/>
                <w:sz w:val="23"/>
                <w:szCs w:val="23"/>
              </w:rPr>
            </w:pPr>
          </w:p>
          <w:p w14:paraId="7B114A6B" w14:textId="77777777" w:rsidR="00E01B29" w:rsidRDefault="00E01B29" w:rsidP="00CC1285">
            <w:pPr>
              <w:jc w:val="center"/>
              <w:rPr>
                <w:color w:val="000000" w:themeColor="text1"/>
                <w:sz w:val="23"/>
                <w:szCs w:val="23"/>
              </w:rPr>
            </w:pPr>
          </w:p>
          <w:p w14:paraId="5FF01529" w14:textId="77777777" w:rsidR="00E01B29" w:rsidRDefault="00E01B29" w:rsidP="00CC1285">
            <w:pPr>
              <w:jc w:val="center"/>
              <w:rPr>
                <w:color w:val="000000" w:themeColor="text1"/>
                <w:sz w:val="23"/>
                <w:szCs w:val="23"/>
              </w:rPr>
            </w:pPr>
          </w:p>
          <w:p w14:paraId="02544EFF" w14:textId="77777777" w:rsidR="00E01B29" w:rsidRDefault="00E01B29" w:rsidP="00CC1285">
            <w:pPr>
              <w:jc w:val="center"/>
              <w:rPr>
                <w:color w:val="000000" w:themeColor="text1"/>
                <w:sz w:val="23"/>
                <w:szCs w:val="23"/>
              </w:rPr>
            </w:pPr>
          </w:p>
          <w:p w14:paraId="4F66C675" w14:textId="77777777" w:rsidR="00E01B29" w:rsidRDefault="00E01B29" w:rsidP="00CC1285">
            <w:pPr>
              <w:jc w:val="center"/>
              <w:rPr>
                <w:color w:val="000000" w:themeColor="text1"/>
                <w:sz w:val="23"/>
                <w:szCs w:val="23"/>
              </w:rPr>
            </w:pPr>
          </w:p>
          <w:p w14:paraId="6C46B257" w14:textId="77777777" w:rsidR="00E01B29" w:rsidRDefault="00E01B29" w:rsidP="00CC1285">
            <w:pPr>
              <w:jc w:val="center"/>
              <w:rPr>
                <w:color w:val="000000" w:themeColor="text1"/>
                <w:sz w:val="23"/>
                <w:szCs w:val="23"/>
              </w:rPr>
            </w:pPr>
          </w:p>
          <w:p w14:paraId="53D75E76" w14:textId="77777777" w:rsidR="00E01B29" w:rsidRDefault="00E01B29" w:rsidP="00CC1285">
            <w:pPr>
              <w:jc w:val="center"/>
              <w:rPr>
                <w:color w:val="000000" w:themeColor="text1"/>
                <w:sz w:val="23"/>
                <w:szCs w:val="23"/>
              </w:rPr>
            </w:pPr>
          </w:p>
          <w:p w14:paraId="2EC99F43" w14:textId="77777777" w:rsidR="002F34A2" w:rsidRDefault="002F34A2" w:rsidP="00CC1285">
            <w:pPr>
              <w:jc w:val="center"/>
              <w:rPr>
                <w:color w:val="000000" w:themeColor="text1"/>
                <w:sz w:val="23"/>
                <w:szCs w:val="23"/>
              </w:rPr>
            </w:pPr>
          </w:p>
          <w:p w14:paraId="12B002B6" w14:textId="77777777" w:rsidR="002F34A2" w:rsidRDefault="002F34A2" w:rsidP="002F34A2">
            <w:pPr>
              <w:rPr>
                <w:color w:val="000000" w:themeColor="text1"/>
                <w:sz w:val="23"/>
                <w:szCs w:val="23"/>
              </w:rPr>
            </w:pPr>
          </w:p>
          <w:p w14:paraId="037E5D91" w14:textId="77777777" w:rsidR="002F34A2" w:rsidRDefault="002F34A2" w:rsidP="002F34A2">
            <w:pPr>
              <w:rPr>
                <w:color w:val="000000" w:themeColor="text1"/>
                <w:sz w:val="23"/>
                <w:szCs w:val="23"/>
              </w:rPr>
            </w:pPr>
          </w:p>
          <w:p w14:paraId="77637F97" w14:textId="77777777" w:rsidR="00E01B29" w:rsidRDefault="00E01B29" w:rsidP="00CC1285">
            <w:pPr>
              <w:jc w:val="center"/>
              <w:rPr>
                <w:color w:val="000000" w:themeColor="text1"/>
                <w:sz w:val="23"/>
                <w:szCs w:val="23"/>
              </w:rPr>
            </w:pPr>
          </w:p>
          <w:p w14:paraId="7DD56D41" w14:textId="77777777" w:rsidR="00B7094C" w:rsidRDefault="00B7094C" w:rsidP="00CC1285">
            <w:pPr>
              <w:jc w:val="center"/>
              <w:rPr>
                <w:color w:val="000000" w:themeColor="text1"/>
                <w:sz w:val="23"/>
                <w:szCs w:val="23"/>
              </w:rPr>
            </w:pPr>
          </w:p>
          <w:p w14:paraId="04BED3B6" w14:textId="77777777" w:rsidR="00B7094C" w:rsidRDefault="00B7094C" w:rsidP="00CC1285">
            <w:pPr>
              <w:jc w:val="center"/>
              <w:rPr>
                <w:color w:val="000000" w:themeColor="text1"/>
                <w:sz w:val="23"/>
                <w:szCs w:val="23"/>
              </w:rPr>
            </w:pPr>
          </w:p>
          <w:p w14:paraId="6DC15557" w14:textId="77777777" w:rsidR="00B7094C" w:rsidRDefault="00B7094C" w:rsidP="00CC1285">
            <w:pPr>
              <w:jc w:val="center"/>
              <w:rPr>
                <w:color w:val="000000" w:themeColor="text1"/>
                <w:sz w:val="23"/>
                <w:szCs w:val="23"/>
              </w:rPr>
            </w:pPr>
          </w:p>
          <w:p w14:paraId="33388BAA" w14:textId="77777777" w:rsidR="00E01B29" w:rsidRDefault="00E01B29" w:rsidP="00CC1285">
            <w:pPr>
              <w:jc w:val="center"/>
              <w:rPr>
                <w:color w:val="000000" w:themeColor="text1"/>
                <w:sz w:val="23"/>
                <w:szCs w:val="23"/>
              </w:rPr>
            </w:pPr>
          </w:p>
          <w:p w14:paraId="50C287A5" w14:textId="77777777" w:rsidR="00E01B29" w:rsidRDefault="00E01B29" w:rsidP="00CC1285">
            <w:pPr>
              <w:jc w:val="center"/>
              <w:rPr>
                <w:color w:val="000000" w:themeColor="text1"/>
                <w:sz w:val="23"/>
                <w:szCs w:val="23"/>
              </w:rPr>
            </w:pPr>
          </w:p>
          <w:p w14:paraId="4C6040F0" w14:textId="77777777" w:rsidR="00E01B29" w:rsidRDefault="00E01B29" w:rsidP="00CC1285">
            <w:pPr>
              <w:jc w:val="center"/>
              <w:rPr>
                <w:color w:val="000000" w:themeColor="text1"/>
                <w:sz w:val="23"/>
                <w:szCs w:val="23"/>
              </w:rPr>
            </w:pPr>
          </w:p>
          <w:p w14:paraId="02CFDDA4" w14:textId="77777777" w:rsidR="00E01B29" w:rsidRDefault="00E01B29" w:rsidP="00CC1285">
            <w:pPr>
              <w:jc w:val="center"/>
              <w:rPr>
                <w:color w:val="000000" w:themeColor="text1"/>
                <w:sz w:val="23"/>
                <w:szCs w:val="23"/>
              </w:rPr>
            </w:pPr>
          </w:p>
          <w:p w14:paraId="0CD4EE08" w14:textId="26FA7A42" w:rsidR="00E01B29" w:rsidRPr="002F34A2" w:rsidRDefault="002F34A2" w:rsidP="00CC1285">
            <w:pPr>
              <w:jc w:val="center"/>
              <w:rPr>
                <w:b/>
                <w:bCs/>
                <w:color w:val="000000" w:themeColor="text1"/>
                <w:sz w:val="23"/>
                <w:szCs w:val="23"/>
              </w:rPr>
            </w:pPr>
            <w:r w:rsidRPr="002F34A2">
              <w:rPr>
                <w:b/>
                <w:bCs/>
                <w:color w:val="000000" w:themeColor="text1"/>
                <w:sz w:val="23"/>
                <w:szCs w:val="23"/>
              </w:rPr>
              <w:lastRenderedPageBreak/>
              <w:t>(Form 2)</w:t>
            </w:r>
          </w:p>
          <w:p w14:paraId="5B9AC5F5" w14:textId="77777777" w:rsidR="00E01B29" w:rsidRDefault="00E01B29" w:rsidP="00CC1285">
            <w:pPr>
              <w:jc w:val="center"/>
              <w:rPr>
                <w:color w:val="000000" w:themeColor="text1"/>
                <w:sz w:val="23"/>
                <w:szCs w:val="23"/>
              </w:rPr>
            </w:pPr>
          </w:p>
          <w:p w14:paraId="53753914" w14:textId="77777777" w:rsidR="002F34A2" w:rsidRDefault="002F34A2" w:rsidP="002F34A2">
            <w:pPr>
              <w:rPr>
                <w:color w:val="000000" w:themeColor="text1"/>
                <w:sz w:val="23"/>
                <w:szCs w:val="23"/>
              </w:rPr>
            </w:pPr>
          </w:p>
          <w:p w14:paraId="594CBCF2" w14:textId="79959DE8" w:rsidR="007F0AE5" w:rsidRPr="002F34A2" w:rsidRDefault="007F0AE5" w:rsidP="00CC1285">
            <w:pPr>
              <w:jc w:val="center"/>
              <w:rPr>
                <w:b/>
                <w:color w:val="000000" w:themeColor="text1"/>
                <w:sz w:val="22"/>
                <w:szCs w:val="22"/>
              </w:rPr>
            </w:pPr>
            <w:r w:rsidRPr="002F34A2">
              <w:rPr>
                <w:color w:val="000000" w:themeColor="text1"/>
                <w:sz w:val="22"/>
                <w:szCs w:val="22"/>
              </w:rPr>
              <w:t xml:space="preserve"> </w:t>
            </w:r>
            <w:r w:rsidRPr="002F34A2">
              <w:rPr>
                <w:b/>
                <w:color w:val="000000" w:themeColor="text1"/>
                <w:sz w:val="22"/>
                <w:szCs w:val="22"/>
              </w:rPr>
              <w:t>TAAHHÜTNAME</w:t>
            </w:r>
          </w:p>
          <w:p w14:paraId="51ECF9A9" w14:textId="13854F4E" w:rsidR="007F0AE5" w:rsidRPr="002F34A2" w:rsidRDefault="007F0AE5" w:rsidP="00E01B29">
            <w:pPr>
              <w:jc w:val="both"/>
              <w:rPr>
                <w:color w:val="000000" w:themeColor="text1"/>
                <w:sz w:val="22"/>
                <w:szCs w:val="22"/>
              </w:rPr>
            </w:pPr>
            <w:r w:rsidRPr="002F34A2">
              <w:rPr>
                <w:color w:val="000000" w:themeColor="text1"/>
                <w:sz w:val="22"/>
                <w:szCs w:val="22"/>
              </w:rPr>
              <w:t xml:space="preserve">      </w:t>
            </w:r>
          </w:p>
          <w:p w14:paraId="0B329BA5" w14:textId="77777777" w:rsidR="007F0AE5" w:rsidRPr="002F34A2" w:rsidRDefault="007F0AE5" w:rsidP="00CC1285">
            <w:pPr>
              <w:spacing w:line="360" w:lineRule="auto"/>
              <w:jc w:val="both"/>
              <w:rPr>
                <w:color w:val="000000" w:themeColor="text1"/>
                <w:sz w:val="22"/>
                <w:szCs w:val="22"/>
              </w:rPr>
            </w:pPr>
            <w:r w:rsidRPr="002F34A2">
              <w:rPr>
                <w:color w:val="000000" w:themeColor="text1"/>
                <w:sz w:val="22"/>
                <w:szCs w:val="22"/>
              </w:rPr>
              <w:t xml:space="preserve">   S.S. YEŞİL ÇEVRE </w:t>
            </w:r>
            <w:r w:rsidR="00DA30F4" w:rsidRPr="002F34A2">
              <w:rPr>
                <w:color w:val="000000" w:themeColor="text1"/>
                <w:sz w:val="22"/>
                <w:szCs w:val="22"/>
              </w:rPr>
              <w:t xml:space="preserve">HİZMET VE </w:t>
            </w:r>
            <w:r w:rsidRPr="002F34A2">
              <w:rPr>
                <w:color w:val="000000" w:themeColor="text1"/>
                <w:sz w:val="22"/>
                <w:szCs w:val="22"/>
              </w:rPr>
              <w:t xml:space="preserve">İŞLETME KOOPERATİFİ’   </w:t>
            </w:r>
            <w:proofErr w:type="gramStart"/>
            <w:r w:rsidRPr="002F34A2">
              <w:rPr>
                <w:color w:val="000000" w:themeColor="text1"/>
                <w:sz w:val="22"/>
                <w:szCs w:val="22"/>
              </w:rPr>
              <w:t>NE  ORTAKLIK</w:t>
            </w:r>
            <w:proofErr w:type="gramEnd"/>
            <w:r w:rsidRPr="002F34A2">
              <w:rPr>
                <w:color w:val="000000" w:themeColor="text1"/>
                <w:sz w:val="22"/>
                <w:szCs w:val="22"/>
              </w:rPr>
              <w:t xml:space="preserve"> MÜRACAATIMDA DA   BİLDİRDİĞİM ÜZERE ...............................PAFTA, ……... ADA,   ................ PARSEL ADRESİNDE KURULU İŞYERİNDE .................................................................   İŞİ YAPACAĞIMI, İŞ ADRESİMİN DEĞİŞMESİ YA DA FİRMAMIZIN FAALİYETLERİNE   HERHANGİ BİR NEDENLE SON VERMESİ HALİNDE GÜNCEL DURUMU 3 GÜN İÇİNDE   KOOPERATİFE YAZILI OLARAK BİLDİRECEĞİMİ,</w:t>
            </w:r>
          </w:p>
          <w:p w14:paraId="50EBD39B" w14:textId="531B9A64" w:rsidR="007F0AE5" w:rsidRPr="002F34A2" w:rsidRDefault="007F0AE5" w:rsidP="00CC1285">
            <w:pPr>
              <w:spacing w:line="360" w:lineRule="auto"/>
              <w:jc w:val="both"/>
              <w:rPr>
                <w:color w:val="000000" w:themeColor="text1"/>
                <w:sz w:val="22"/>
                <w:szCs w:val="22"/>
              </w:rPr>
            </w:pPr>
            <w:r w:rsidRPr="002F34A2">
              <w:rPr>
                <w:color w:val="000000" w:themeColor="text1"/>
                <w:sz w:val="22"/>
                <w:szCs w:val="22"/>
              </w:rPr>
              <w:t xml:space="preserve">      ORTAKLIĞIMI DEVRETMEM HALİNDE İŞ BU TAAHHÜTTEN DEVİR   ALAN FİRMANIN DA HABERDAR OLMASINI SAĞLAMAYI VE ONU DA BU TAAHHÜT KONUSUNDA   BİLGİLENDİRMEYİ VE UYARMAYI, </w:t>
            </w:r>
          </w:p>
          <w:p w14:paraId="6226DD35" w14:textId="64FEDE45" w:rsidR="007F0AE5" w:rsidRPr="002F34A2" w:rsidRDefault="007F0AE5" w:rsidP="00CC1285">
            <w:pPr>
              <w:spacing w:line="360" w:lineRule="auto"/>
              <w:jc w:val="both"/>
              <w:rPr>
                <w:color w:val="000000" w:themeColor="text1"/>
                <w:sz w:val="22"/>
                <w:szCs w:val="22"/>
              </w:rPr>
            </w:pPr>
            <w:r w:rsidRPr="002F34A2">
              <w:rPr>
                <w:color w:val="000000" w:themeColor="text1"/>
                <w:sz w:val="22"/>
                <w:szCs w:val="22"/>
              </w:rPr>
              <w:t xml:space="preserve">      KOOPERATİF ORTAKLIĞINA KABUL EDİLMEM HALİNDE; KOOPERATİF TARAFINDAN TALEP EDİLECEK   ORTAKLIK SERMAYE PAY TUTARINI, KOOPERATİF GELİŞTİRME FON BEDELİ VE KATILIM   PAYI BEDELİNİ BELİRTİLEN SÜREDE ÖDEYECEĞİMİ,   ARITMA SİSTEMİNİZE </w:t>
            </w:r>
            <w:r w:rsidR="00086FC5" w:rsidRPr="002F34A2">
              <w:rPr>
                <w:color w:val="000000" w:themeColor="text1"/>
                <w:sz w:val="22"/>
                <w:szCs w:val="22"/>
              </w:rPr>
              <w:t xml:space="preserve">………… ÇALIŞAN SAYISI İLE </w:t>
            </w:r>
            <w:r w:rsidRPr="002F34A2">
              <w:rPr>
                <w:color w:val="000000" w:themeColor="text1"/>
                <w:sz w:val="22"/>
                <w:szCs w:val="22"/>
              </w:rPr>
              <w:t xml:space="preserve">YALNIZ EVSEL ATIK SU DEŞARJ EDECEĞİMİ, </w:t>
            </w:r>
            <w:r w:rsidR="00BE4407" w:rsidRPr="002F34A2">
              <w:rPr>
                <w:color w:val="000000" w:themeColor="text1"/>
                <w:sz w:val="22"/>
                <w:szCs w:val="22"/>
              </w:rPr>
              <w:t xml:space="preserve">FAALİYETE BAŞLANDIĞINDA </w:t>
            </w:r>
            <w:r w:rsidR="00086FC5" w:rsidRPr="002F34A2">
              <w:rPr>
                <w:color w:val="000000" w:themeColor="text1"/>
                <w:sz w:val="22"/>
                <w:szCs w:val="22"/>
              </w:rPr>
              <w:t xml:space="preserve">BEYAN EDİLEN ÇALIŞAN SAYISINDA DEĞİŞİKLİK OLMASI HALİNDE GÜNCEL ÇALIŞAN SAYISINI KOOPERATİFİNİZE BİLDİRMEYİ, ÇALIŞAN SAYISI DEĞİŞİKLİĞİNE BAĞLI OLARAK </w:t>
            </w:r>
            <w:r w:rsidR="003A5AF5" w:rsidRPr="002F34A2">
              <w:rPr>
                <w:color w:val="000000" w:themeColor="text1"/>
                <w:sz w:val="22"/>
                <w:szCs w:val="22"/>
              </w:rPr>
              <w:t>DOĞACAK</w:t>
            </w:r>
            <w:r w:rsidR="00086FC5" w:rsidRPr="002F34A2">
              <w:rPr>
                <w:color w:val="000000" w:themeColor="text1"/>
                <w:sz w:val="22"/>
                <w:szCs w:val="22"/>
              </w:rPr>
              <w:t xml:space="preserve"> KATILIM PAYI VE/VEYA İŞLETME BEDELİ DEĞİŞİKLİKLERİNE BAĞLI ÖDEMELERİ YAPACAĞIMI,</w:t>
            </w:r>
            <w:r w:rsidRPr="002F34A2">
              <w:rPr>
                <w:b/>
                <w:bCs/>
                <w:color w:val="000000" w:themeColor="text1"/>
                <w:sz w:val="22"/>
                <w:szCs w:val="22"/>
              </w:rPr>
              <w:t xml:space="preserve"> </w:t>
            </w:r>
            <w:r w:rsidRPr="002F34A2">
              <w:rPr>
                <w:color w:val="000000" w:themeColor="text1"/>
                <w:sz w:val="22"/>
                <w:szCs w:val="22"/>
              </w:rPr>
              <w:t xml:space="preserve">KOOPERATİFİNİZ TARAFINDAN YAPILACAK DENETİM VE KONTROLLERDE ENDÜSTRİYEL ATIK   SU ÜRETTİĞİM, SİSTEMİNİZE ENDÜSTRİYEL ATIK SU DEŞARJ ETTİĞİMİN VEYA CEZA TARİFELERİ YÖNETMELİĞİ   KAPSAMINDA USULSÜZ ATIK SU DEŞARJININ TESPİT EDİLMESİ HALİNDE TARAFIMIZA YANSITILACAK CEZA BEDELLERİ   BAŞTA OLMAK ÜZERE KOOPERATİFİN BU NEDENLE UĞRADIĞI TÜM ZARARLARI EN GENİŞ   ŞEKİLDE TARAFIMIZDAN İLK TALEP EDİLDİĞİNDE DERHAL VE NAKDEN KOOPERATİFE   ÖDEMEYİ, KOOPERATİFE BU NEDENLE ÖZEL HUKUK TÜZEL KİŞİLERİ İLE RESMİ KURUMLAR   VE 3. KİŞİLER TARAFINDAN YÖNELTİLEBİLECEK HUKUKİ İDARİ VE CEZAİ SORUMLULUĞUN   MÜNHASIRAN </w:t>
            </w:r>
            <w:r w:rsidR="00EB1F2E" w:rsidRPr="002F34A2">
              <w:rPr>
                <w:color w:val="000000" w:themeColor="text1"/>
                <w:sz w:val="22"/>
                <w:szCs w:val="22"/>
              </w:rPr>
              <w:t xml:space="preserve">VE MÜNFERİDEN </w:t>
            </w:r>
            <w:r w:rsidRPr="002F34A2">
              <w:rPr>
                <w:color w:val="000000" w:themeColor="text1"/>
                <w:sz w:val="22"/>
                <w:szCs w:val="22"/>
              </w:rPr>
              <w:t>TARAFIMIZA AİT OLDUĞUNU, KOOPERATİFİN BU NEDENLE BİR ÖDEME YAPMAK   ZORUNDA KALMASI HALİNDE ÖDENEN BU BEDELİ HİÇ BİR İHTAR VE  İHBARA GEREK</w:t>
            </w:r>
            <w:r w:rsidRPr="001D592C">
              <w:rPr>
                <w:color w:val="000000" w:themeColor="text1"/>
                <w:sz w:val="23"/>
                <w:szCs w:val="23"/>
              </w:rPr>
              <w:t xml:space="preserve"> </w:t>
            </w:r>
            <w:r w:rsidRPr="002F34A2">
              <w:rPr>
                <w:color w:val="000000" w:themeColor="text1"/>
                <w:sz w:val="22"/>
                <w:szCs w:val="22"/>
              </w:rPr>
              <w:t xml:space="preserve">OLMAKSIZIN DERHAL VE NAKDEN FER’ İLERİ İLE BİRLİKTE KOOPERATİFİNİZE   ÖDEMEYİ, GAYRİKABİLİ RÜCU OLARAK BEYAN KABUL VE TAAHHÜT EDERİM. </w:t>
            </w:r>
          </w:p>
          <w:p w14:paraId="080136CA" w14:textId="582835F3" w:rsidR="007F0AE5" w:rsidRPr="002F34A2" w:rsidRDefault="007F0AE5" w:rsidP="00CC1285">
            <w:pPr>
              <w:spacing w:line="276" w:lineRule="auto"/>
              <w:jc w:val="both"/>
              <w:rPr>
                <w:color w:val="000000" w:themeColor="text1"/>
                <w:sz w:val="22"/>
                <w:szCs w:val="22"/>
              </w:rPr>
            </w:pPr>
            <w:r w:rsidRPr="002F34A2">
              <w:rPr>
                <w:color w:val="000000" w:themeColor="text1"/>
                <w:sz w:val="22"/>
                <w:szCs w:val="22"/>
              </w:rPr>
              <w:t xml:space="preserve">   FİRMA </w:t>
            </w:r>
            <w:proofErr w:type="gramStart"/>
            <w:r w:rsidR="00EB1F2E" w:rsidRPr="002F34A2">
              <w:rPr>
                <w:color w:val="000000" w:themeColor="text1"/>
                <w:sz w:val="22"/>
                <w:szCs w:val="22"/>
              </w:rPr>
              <w:t>UNVANI</w:t>
            </w:r>
            <w:r w:rsidRPr="002F34A2">
              <w:rPr>
                <w:color w:val="000000" w:themeColor="text1"/>
                <w:sz w:val="22"/>
                <w:szCs w:val="22"/>
              </w:rPr>
              <w:t xml:space="preserve"> :</w:t>
            </w:r>
            <w:proofErr w:type="gramEnd"/>
          </w:p>
          <w:p w14:paraId="55370764" w14:textId="5F014B0F" w:rsidR="007F0AE5" w:rsidRPr="001D592C" w:rsidRDefault="007F0AE5" w:rsidP="002F34A2">
            <w:pPr>
              <w:spacing w:line="276" w:lineRule="auto"/>
              <w:jc w:val="both"/>
              <w:rPr>
                <w:color w:val="000000" w:themeColor="text1"/>
                <w:sz w:val="23"/>
                <w:szCs w:val="23"/>
              </w:rPr>
            </w:pPr>
            <w:r w:rsidRPr="002F34A2">
              <w:rPr>
                <w:color w:val="000000" w:themeColor="text1"/>
                <w:sz w:val="22"/>
                <w:szCs w:val="22"/>
              </w:rPr>
              <w:lastRenderedPageBreak/>
              <w:t xml:space="preserve">   </w:t>
            </w:r>
            <w:proofErr w:type="gramStart"/>
            <w:r w:rsidRPr="002F34A2">
              <w:rPr>
                <w:color w:val="000000" w:themeColor="text1"/>
                <w:sz w:val="22"/>
                <w:szCs w:val="22"/>
              </w:rPr>
              <w:t>ADRES:</w:t>
            </w:r>
            <w:r w:rsidR="002F34A2">
              <w:rPr>
                <w:color w:val="000000" w:themeColor="text1"/>
                <w:sz w:val="22"/>
                <w:szCs w:val="22"/>
              </w:rPr>
              <w:t xml:space="preserve">   </w:t>
            </w:r>
            <w:proofErr w:type="gramEnd"/>
            <w:r w:rsidR="002F34A2">
              <w:rPr>
                <w:color w:val="000000" w:themeColor="text1"/>
                <w:sz w:val="22"/>
                <w:szCs w:val="22"/>
              </w:rPr>
              <w:t xml:space="preserve">                                                                                                                          (Kaşe-İmza)</w:t>
            </w:r>
          </w:p>
        </w:tc>
      </w:tr>
      <w:tr w:rsidR="002F34A2" w:rsidRPr="001D592C" w14:paraId="50CB9532" w14:textId="77777777" w:rsidTr="00CC1285">
        <w:trPr>
          <w:tblCellSpacing w:w="0" w:type="dxa"/>
        </w:trPr>
        <w:tc>
          <w:tcPr>
            <w:tcW w:w="0" w:type="auto"/>
            <w:tcMar>
              <w:top w:w="0" w:type="dxa"/>
              <w:left w:w="141" w:type="dxa"/>
              <w:bottom w:w="0" w:type="dxa"/>
              <w:right w:w="141" w:type="dxa"/>
            </w:tcMar>
          </w:tcPr>
          <w:p w14:paraId="3D787274" w14:textId="77777777" w:rsidR="002F34A2" w:rsidRPr="001D592C" w:rsidRDefault="002F34A2" w:rsidP="00CC1285">
            <w:pPr>
              <w:jc w:val="both"/>
              <w:rPr>
                <w:color w:val="000000" w:themeColor="text1"/>
                <w:sz w:val="23"/>
                <w:szCs w:val="23"/>
              </w:rPr>
            </w:pPr>
          </w:p>
        </w:tc>
      </w:tr>
    </w:tbl>
    <w:p w14:paraId="3F80B3B4" w14:textId="15EC41F1" w:rsidR="002F34A2" w:rsidRPr="002F34A2" w:rsidRDefault="002F34A2" w:rsidP="002F34A2">
      <w:pPr>
        <w:jc w:val="center"/>
        <w:rPr>
          <w:b/>
          <w:bCs/>
          <w:sz w:val="23"/>
          <w:szCs w:val="23"/>
        </w:rPr>
      </w:pPr>
      <w:r w:rsidRPr="002F34A2">
        <w:rPr>
          <w:b/>
          <w:bCs/>
          <w:sz w:val="23"/>
          <w:szCs w:val="23"/>
        </w:rPr>
        <w:t>(Form 3)</w:t>
      </w:r>
    </w:p>
    <w:sectPr w:rsidR="002F34A2" w:rsidRPr="002F34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854D" w14:textId="77777777" w:rsidR="008044B4" w:rsidRDefault="008044B4" w:rsidP="00E01B29">
      <w:r>
        <w:separator/>
      </w:r>
    </w:p>
  </w:endnote>
  <w:endnote w:type="continuationSeparator" w:id="0">
    <w:p w14:paraId="346B9C35" w14:textId="77777777" w:rsidR="008044B4" w:rsidRDefault="008044B4" w:rsidP="00E0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14482"/>
      <w:docPartObj>
        <w:docPartGallery w:val="Page Numbers (Bottom of Page)"/>
        <w:docPartUnique/>
      </w:docPartObj>
    </w:sdtPr>
    <w:sdtContent>
      <w:p w14:paraId="4356A15F" w14:textId="5D45D057" w:rsidR="00E01B29" w:rsidRDefault="00E01B29">
        <w:pPr>
          <w:pStyle w:val="AltBilgi"/>
          <w:jc w:val="right"/>
        </w:pPr>
        <w:r>
          <w:fldChar w:fldCharType="begin"/>
        </w:r>
        <w:r>
          <w:instrText>PAGE   \* MERGEFORMAT</w:instrText>
        </w:r>
        <w:r>
          <w:fldChar w:fldCharType="separate"/>
        </w:r>
        <w:r>
          <w:t>2</w:t>
        </w:r>
        <w:r>
          <w:fldChar w:fldCharType="end"/>
        </w:r>
      </w:p>
    </w:sdtContent>
  </w:sdt>
  <w:p w14:paraId="2B958869" w14:textId="77777777" w:rsidR="00E01B29" w:rsidRDefault="00E01B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EC00" w14:textId="77777777" w:rsidR="008044B4" w:rsidRDefault="008044B4" w:rsidP="00E01B29">
      <w:r>
        <w:separator/>
      </w:r>
    </w:p>
  </w:footnote>
  <w:footnote w:type="continuationSeparator" w:id="0">
    <w:p w14:paraId="1C589380" w14:textId="77777777" w:rsidR="008044B4" w:rsidRDefault="008044B4" w:rsidP="00E01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87357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DC"/>
    <w:rsid w:val="00086FC5"/>
    <w:rsid w:val="0011537D"/>
    <w:rsid w:val="001D592C"/>
    <w:rsid w:val="002F34A2"/>
    <w:rsid w:val="003A5AF5"/>
    <w:rsid w:val="005F5E68"/>
    <w:rsid w:val="006A4563"/>
    <w:rsid w:val="007555DC"/>
    <w:rsid w:val="007A4249"/>
    <w:rsid w:val="007F0AE5"/>
    <w:rsid w:val="008044B4"/>
    <w:rsid w:val="009B77D4"/>
    <w:rsid w:val="00AC40F0"/>
    <w:rsid w:val="00B7094C"/>
    <w:rsid w:val="00BE4407"/>
    <w:rsid w:val="00DA30F4"/>
    <w:rsid w:val="00E01B29"/>
    <w:rsid w:val="00EB1F2E"/>
    <w:rsid w:val="00F64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A079"/>
  <w15:chartTrackingRefBased/>
  <w15:docId w15:val="{942DD609-B657-483C-A3DB-BF45D0A3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E5"/>
    <w:pPr>
      <w:suppressAutoHyphens/>
      <w:spacing w:after="0" w:line="240" w:lineRule="auto"/>
    </w:pPr>
    <w:rPr>
      <w:rFonts w:ascii="Times New Roman" w:eastAsia="Times New Roman" w:hAnsi="Times New Roman" w:cs="Times New Roman"/>
      <w:sz w:val="20"/>
      <w:szCs w:val="20"/>
      <w:lang w:eastAsia="ar-SA"/>
    </w:rPr>
  </w:style>
  <w:style w:type="paragraph" w:styleId="Balk2">
    <w:name w:val="heading 2"/>
    <w:basedOn w:val="Normal"/>
    <w:next w:val="Normal"/>
    <w:link w:val="Balk2Char"/>
    <w:qFormat/>
    <w:rsid w:val="001D592C"/>
    <w:pPr>
      <w:keepNext/>
      <w:widowControl w:val="0"/>
      <w:numPr>
        <w:ilvl w:val="1"/>
        <w:numId w:val="1"/>
      </w:numPr>
      <w:textAlignment w:val="baseline"/>
      <w:outlineLvl w:val="1"/>
    </w:pPr>
    <w:rPr>
      <w:rFonts w:eastAsia="Lucida Sans Unicode"/>
      <w:b/>
      <w:bCs/>
      <w:kern w:val="1"/>
      <w:sz w:val="2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body">
    <w:name w:val="Text body"/>
    <w:basedOn w:val="Normal"/>
    <w:rsid w:val="007F0AE5"/>
    <w:pPr>
      <w:widowControl w:val="0"/>
      <w:spacing w:after="120"/>
    </w:pPr>
    <w:rPr>
      <w:sz w:val="24"/>
    </w:rPr>
  </w:style>
  <w:style w:type="paragraph" w:styleId="BalonMetni">
    <w:name w:val="Balloon Text"/>
    <w:basedOn w:val="Normal"/>
    <w:link w:val="BalonMetniChar"/>
    <w:uiPriority w:val="99"/>
    <w:semiHidden/>
    <w:unhideWhenUsed/>
    <w:rsid w:val="007A42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4249"/>
    <w:rPr>
      <w:rFonts w:ascii="Segoe UI" w:eastAsia="Times New Roman" w:hAnsi="Segoe UI" w:cs="Segoe UI"/>
      <w:sz w:val="18"/>
      <w:szCs w:val="18"/>
      <w:lang w:eastAsia="ar-SA"/>
    </w:rPr>
  </w:style>
  <w:style w:type="paragraph" w:styleId="Dzeltme">
    <w:name w:val="Revision"/>
    <w:hidden/>
    <w:uiPriority w:val="99"/>
    <w:semiHidden/>
    <w:rsid w:val="00EB1F2E"/>
    <w:pPr>
      <w:spacing w:after="0" w:line="240" w:lineRule="auto"/>
    </w:pPr>
    <w:rPr>
      <w:rFonts w:ascii="Times New Roman" w:eastAsia="Times New Roman" w:hAnsi="Times New Roman" w:cs="Times New Roman"/>
      <w:sz w:val="20"/>
      <w:szCs w:val="20"/>
      <w:lang w:eastAsia="ar-SA"/>
    </w:rPr>
  </w:style>
  <w:style w:type="character" w:customStyle="1" w:styleId="Balk2Char">
    <w:name w:val="Başlık 2 Char"/>
    <w:basedOn w:val="VarsaylanParagrafYazTipi"/>
    <w:link w:val="Balk2"/>
    <w:rsid w:val="001D592C"/>
    <w:rPr>
      <w:rFonts w:ascii="Times New Roman" w:eastAsia="Lucida Sans Unicode" w:hAnsi="Times New Roman" w:cs="Times New Roman"/>
      <w:b/>
      <w:bCs/>
      <w:kern w:val="1"/>
      <w:szCs w:val="24"/>
      <w:lang w:eastAsia="ar-SA"/>
    </w:rPr>
  </w:style>
  <w:style w:type="paragraph" w:styleId="GvdeMetni">
    <w:name w:val="Body Text"/>
    <w:basedOn w:val="Normal"/>
    <w:link w:val="GvdeMetniChar"/>
    <w:rsid w:val="001D592C"/>
    <w:pPr>
      <w:widowControl w:val="0"/>
      <w:spacing w:after="120"/>
      <w:textAlignment w:val="baseline"/>
    </w:pPr>
    <w:rPr>
      <w:rFonts w:eastAsia="Lucida Sans Unicode"/>
      <w:kern w:val="1"/>
      <w:sz w:val="24"/>
      <w:szCs w:val="24"/>
    </w:rPr>
  </w:style>
  <w:style w:type="character" w:customStyle="1" w:styleId="GvdeMetniChar">
    <w:name w:val="Gövde Metni Char"/>
    <w:basedOn w:val="VarsaylanParagrafYazTipi"/>
    <w:link w:val="GvdeMetni"/>
    <w:rsid w:val="001D592C"/>
    <w:rPr>
      <w:rFonts w:ascii="Times New Roman" w:eastAsia="Lucida Sans Unicode" w:hAnsi="Times New Roman" w:cs="Times New Roman"/>
      <w:kern w:val="1"/>
      <w:sz w:val="24"/>
      <w:szCs w:val="24"/>
      <w:lang w:eastAsia="ar-SA"/>
    </w:rPr>
  </w:style>
  <w:style w:type="paragraph" w:styleId="GvdeMetniGirintisi">
    <w:name w:val="Body Text Indent"/>
    <w:basedOn w:val="Normal"/>
    <w:link w:val="GvdeMetniGirintisiChar"/>
    <w:rsid w:val="001D592C"/>
    <w:pPr>
      <w:widowControl w:val="0"/>
      <w:ind w:firstLine="708"/>
      <w:textAlignment w:val="baseline"/>
    </w:pPr>
    <w:rPr>
      <w:rFonts w:eastAsia="Lucida Sans Unicode"/>
      <w:kern w:val="1"/>
      <w:sz w:val="22"/>
      <w:szCs w:val="24"/>
    </w:rPr>
  </w:style>
  <w:style w:type="character" w:customStyle="1" w:styleId="GvdeMetniGirintisiChar">
    <w:name w:val="Gövde Metni Girintisi Char"/>
    <w:basedOn w:val="VarsaylanParagrafYazTipi"/>
    <w:link w:val="GvdeMetniGirintisi"/>
    <w:rsid w:val="001D592C"/>
    <w:rPr>
      <w:rFonts w:ascii="Times New Roman" w:eastAsia="Lucida Sans Unicode" w:hAnsi="Times New Roman" w:cs="Times New Roman"/>
      <w:kern w:val="1"/>
      <w:szCs w:val="24"/>
      <w:lang w:eastAsia="ar-SA"/>
    </w:rPr>
  </w:style>
  <w:style w:type="paragraph" w:styleId="stBilgi">
    <w:name w:val="header"/>
    <w:basedOn w:val="Normal"/>
    <w:link w:val="stBilgiChar"/>
    <w:uiPriority w:val="99"/>
    <w:unhideWhenUsed/>
    <w:rsid w:val="00E01B29"/>
    <w:pPr>
      <w:tabs>
        <w:tab w:val="center" w:pos="4536"/>
        <w:tab w:val="right" w:pos="9072"/>
      </w:tabs>
    </w:pPr>
  </w:style>
  <w:style w:type="character" w:customStyle="1" w:styleId="stBilgiChar">
    <w:name w:val="Üst Bilgi Char"/>
    <w:basedOn w:val="VarsaylanParagrafYazTipi"/>
    <w:link w:val="stBilgi"/>
    <w:uiPriority w:val="99"/>
    <w:rsid w:val="00E01B29"/>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E01B29"/>
    <w:pPr>
      <w:tabs>
        <w:tab w:val="center" w:pos="4536"/>
        <w:tab w:val="right" w:pos="9072"/>
      </w:tabs>
    </w:pPr>
  </w:style>
  <w:style w:type="character" w:customStyle="1" w:styleId="AltBilgiChar">
    <w:name w:val="Alt Bilgi Char"/>
    <w:basedOn w:val="VarsaylanParagrafYazTipi"/>
    <w:link w:val="AltBilgi"/>
    <w:uiPriority w:val="99"/>
    <w:rsid w:val="00E01B2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3551</Words>
  <Characters>20243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DÜNDAR</dc:creator>
  <cp:keywords/>
  <dc:description/>
  <cp:lastModifiedBy>Gülçin Dündar</cp:lastModifiedBy>
  <cp:revision>15</cp:revision>
  <dcterms:created xsi:type="dcterms:W3CDTF">2022-08-04T08:09:00Z</dcterms:created>
  <dcterms:modified xsi:type="dcterms:W3CDTF">2023-12-06T07:46:00Z</dcterms:modified>
</cp:coreProperties>
</file>